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D" w:rsidRPr="00DA0FBD" w:rsidRDefault="00DA0FBD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0F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</w:t>
      </w:r>
      <w:r w:rsidR="002168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Pr="00DA0F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Anexă la </w:t>
      </w:r>
    </w:p>
    <w:p w:rsidR="00DA0FBD" w:rsidRPr="00DA0FBD" w:rsidRDefault="00DA0FBD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2168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DA0FBD">
        <w:rPr>
          <w:rFonts w:ascii="Times New Roman" w:hAnsi="Times New Roman" w:cs="Times New Roman"/>
          <w:b/>
          <w:sz w:val="24"/>
          <w:szCs w:val="24"/>
          <w:lang w:val="ro-RO"/>
        </w:rPr>
        <w:t>Dispoziția nr.</w:t>
      </w:r>
      <w:r w:rsidR="002168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970</w:t>
      </w:r>
    </w:p>
    <w:p w:rsidR="00DA0FBD" w:rsidRDefault="00DA0FBD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2168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DA0FBD">
        <w:rPr>
          <w:rFonts w:ascii="Times New Roman" w:hAnsi="Times New Roman" w:cs="Times New Roman"/>
          <w:b/>
          <w:sz w:val="24"/>
          <w:szCs w:val="24"/>
          <w:lang w:val="ro-RO"/>
        </w:rPr>
        <w:t>Din data de:</w:t>
      </w:r>
      <w:r w:rsidR="002168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18.08.2020</w:t>
      </w:r>
    </w:p>
    <w:p w:rsidR="00DA0FBD" w:rsidRDefault="00DA0FBD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A0FBD" w:rsidRDefault="00DA0FBD" w:rsidP="00DA0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DA0FBD">
        <w:rPr>
          <w:rFonts w:ascii="Times New Roman" w:hAnsi="Times New Roman" w:cs="Times New Roman"/>
          <w:sz w:val="24"/>
          <w:szCs w:val="24"/>
          <w:lang w:val="ro-RO"/>
        </w:rPr>
        <w:t xml:space="preserve">Aprobarea Proceselor verbale ale ședințelor în plen ale Consiliului Local, din data de : </w:t>
      </w:r>
      <w:r>
        <w:rPr>
          <w:rFonts w:ascii="Times New Roman" w:hAnsi="Times New Roman" w:cs="Times New Roman"/>
          <w:sz w:val="24"/>
          <w:szCs w:val="24"/>
          <w:lang w:val="ro-RO"/>
        </w:rPr>
        <w:t>31.07.2020, 03.08.2020, 06.08. 2020 și 11.08.2020.</w:t>
      </w:r>
    </w:p>
    <w:p w:rsidR="00DA0FBD" w:rsidRPr="009F2B09" w:rsidRDefault="00DA0FBD" w:rsidP="00F837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9F2B09">
        <w:rPr>
          <w:rFonts w:ascii="Times New Roman" w:hAnsi="Times New Roman" w:cs="Times New Roman"/>
          <w:sz w:val="24"/>
          <w:szCs w:val="24"/>
          <w:lang w:val="ro-RO"/>
        </w:rPr>
        <w:t xml:space="preserve">Proiect de hotărâre privind </w:t>
      </w:r>
      <w:r w:rsidR="0012311E" w:rsidRPr="009F2B09">
        <w:rPr>
          <w:rFonts w:ascii="Times New Roman" w:hAnsi="Times New Roman" w:cs="Times New Roman"/>
          <w:sz w:val="24"/>
          <w:szCs w:val="24"/>
          <w:lang w:val="ro-RO"/>
        </w:rPr>
        <w:t>aprobarea rectificării</w:t>
      </w:r>
      <w:r w:rsidRPr="009F2B09">
        <w:rPr>
          <w:rFonts w:ascii="Times New Roman" w:hAnsi="Times New Roman" w:cs="Times New Roman"/>
          <w:sz w:val="24"/>
          <w:szCs w:val="24"/>
          <w:lang w:val="ro-RO"/>
        </w:rPr>
        <w:t xml:space="preserve"> bugetului local al Municipiului Timișoara pe anul 2020. </w:t>
      </w:r>
    </w:p>
    <w:p w:rsidR="00F30608" w:rsidRPr="009F2B09" w:rsidRDefault="00DA0FBD" w:rsidP="00DA0F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08">
        <w:rPr>
          <w:rFonts w:ascii="Times New Roman" w:hAnsi="Times New Roman" w:cs="Times New Roman"/>
          <w:sz w:val="24"/>
          <w:szCs w:val="24"/>
          <w:lang w:val="ro-RO"/>
        </w:rPr>
        <w:t xml:space="preserve">Proiect de hotărâre privind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sprijinului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financiar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bugetul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Timisoara,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unitatile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de cult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apartinand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cultelor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religioase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recunoscute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din Romania,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F30608">
        <w:rPr>
          <w:rFonts w:ascii="Times New Roman" w:hAnsi="Times New Roman" w:cs="Times New Roman"/>
          <w:bCs/>
          <w:sz w:val="24"/>
          <w:szCs w:val="24"/>
        </w:rPr>
        <w:t xml:space="preserve"> 2020.</w:t>
      </w:r>
      <w:r w:rsidRPr="00F3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2B09" w:rsidRPr="002B13DC" w:rsidRDefault="009F2B09" w:rsidP="009F2B09">
      <w:pPr>
        <w:pStyle w:val="ListParagraph"/>
        <w:numPr>
          <w:ilvl w:val="0"/>
          <w:numId w:val="1"/>
        </w:numPr>
        <w:jc w:val="both"/>
      </w:pP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rivind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vânzarea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apartametului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1,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imobilul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str.Izlaz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62,</w:t>
      </w:r>
      <w:proofErr w:type="gram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conform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dispozitivului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Sentinței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Civile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332/15.01.2019 a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Judecătoriei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definitivă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şnur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Decizia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Civilă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1326/A/2019 a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Tribunalului</w:t>
      </w:r>
      <w:proofErr w:type="spellEnd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13DC">
        <w:rPr>
          <w:rFonts w:ascii="Times New Roman" w:hAnsi="Times New Roman" w:cs="Times New Roman"/>
          <w:bCs/>
          <w:color w:val="000000"/>
          <w:sz w:val="24"/>
          <w:szCs w:val="24"/>
        </w:rPr>
        <w:t>Timiş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B1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(HCL de </w:t>
      </w:r>
      <w:proofErr w:type="spellStart"/>
      <w:r w:rsidRPr="002B1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respingere</w:t>
      </w:r>
      <w:proofErr w:type="spellEnd"/>
      <w:r w:rsidRPr="002B1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295/31.07.2020)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2B09" w:rsidRPr="005F41E2" w:rsidRDefault="009F2B09" w:rsidP="009F2B09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vânzarea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apartametului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2/B,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imobilul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proofErr w:type="gram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,  str</w:t>
      </w:r>
      <w:proofErr w:type="gram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Splaiul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Tudor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Vladimirescu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27, </w:t>
      </w:r>
      <w:proofErr w:type="gram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gram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Parter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conform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dispozitivului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Sentinței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Civile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331/15.01.2019 a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Judecătoriei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definitivă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şnur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Decizia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Civilă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1535/26.11.2019 a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Tribunalului</w:t>
      </w:r>
      <w:proofErr w:type="spellEnd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41E2">
        <w:rPr>
          <w:rFonts w:ascii="Times New Roman" w:hAnsi="Times New Roman" w:cs="Times New Roman"/>
          <w:bCs/>
          <w:color w:val="000000"/>
          <w:sz w:val="24"/>
          <w:szCs w:val="24"/>
        </w:rPr>
        <w:t>Timiş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4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(HCL de </w:t>
      </w:r>
      <w:proofErr w:type="spellStart"/>
      <w:r w:rsidRPr="005F4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respingere</w:t>
      </w:r>
      <w:proofErr w:type="spellEnd"/>
      <w:r w:rsidRPr="005F4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296/31.07.2020).</w:t>
      </w:r>
    </w:p>
    <w:p w:rsidR="009F2B09" w:rsidRPr="00EE245A" w:rsidRDefault="009F2B09" w:rsidP="009F2B09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vânzarea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apartametului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13,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imobilul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, str. B-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dul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Decembrie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1989 nr. 20,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subsol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conform</w:t>
      </w:r>
      <w:proofErr w:type="gram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dispozitivului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Sentinței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Civile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2072/14.02.2019 a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Judecătoriei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definitivă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şnur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Decizia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Civilă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1241/10.10.2019 a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Tribunalului</w:t>
      </w:r>
      <w:proofErr w:type="spellEnd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245A">
        <w:rPr>
          <w:rFonts w:ascii="Times New Roman" w:hAnsi="Times New Roman" w:cs="Times New Roman"/>
          <w:bCs/>
          <w:color w:val="000000"/>
          <w:sz w:val="24"/>
          <w:szCs w:val="24"/>
        </w:rPr>
        <w:t>Timiş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2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(HCL de </w:t>
      </w:r>
      <w:proofErr w:type="spellStart"/>
      <w:r w:rsidRPr="00EE2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respingere</w:t>
      </w:r>
      <w:proofErr w:type="spellEnd"/>
      <w:r w:rsidRPr="00EE2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297/31.07.2020)</w:t>
      </w:r>
    </w:p>
    <w:p w:rsidR="00DA0FBD" w:rsidRPr="00F30608" w:rsidRDefault="00DA0FBD" w:rsidP="00DA0F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trecerea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din</w:t>
      </w:r>
      <w:proofErr w:type="gram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public  al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privat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terenului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str.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Patriarh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Miron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Cristea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nr.5.</w:t>
      </w:r>
    </w:p>
    <w:p w:rsidR="00DA0FBD" w:rsidRPr="005A65FC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trecerea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 al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privat</w:t>
      </w:r>
      <w:proofErr w:type="spellEnd"/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terenului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str.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Odobescu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nr.66.</w:t>
      </w:r>
    </w:p>
    <w:p w:rsidR="00DA0FBD" w:rsidRPr="005A65FC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trecerea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 al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domeniul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privat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al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terenului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aferent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imobilului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destinaţia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locuinţă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str.Mircea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cel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Bătrân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nr.34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înscris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CF 403028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nr. </w:t>
      </w:r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top</w:t>
      </w:r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. 21675.</w:t>
      </w:r>
    </w:p>
    <w:p w:rsidR="00DA0FBD" w:rsidRPr="005A65FC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dezlipirea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imobilul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teren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str.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Cocostârcului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8 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înscris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CF 427995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Timişoara,top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979/1/1/1/1/1/1/1/1/1,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4973 mp,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două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loturi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4337 mp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636 mp cu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alocare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număr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cadastral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primă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înscriere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proprietatea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0FBD" w:rsidRPr="005A65FC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operațiunii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rectificare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suprafeței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imobilului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nr. </w:t>
      </w:r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top</w:t>
      </w:r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29791,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înscris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CF nr. 407234, CF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vechi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24180,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str. Liege nr.2, de la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suprafața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1006 mp la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suprafața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834 mp.</w:t>
      </w:r>
    </w:p>
    <w:p w:rsidR="00DA0FBD" w:rsidRPr="005A65FC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operațiunea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dezmembrare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parcelei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teren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identificate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număr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cad. 434869,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1185 mp,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înscrisă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C.F. nr. 434869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trei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loturi</w:t>
      </w:r>
      <w:proofErr w:type="spellEnd"/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Lotul</w:t>
      </w:r>
      <w:proofErr w:type="spellEnd"/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766 mp nr. </w:t>
      </w:r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cadastral</w:t>
      </w:r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nou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449375,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de 21 mp nr. </w:t>
      </w:r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cadastral</w:t>
      </w:r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nou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449376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Lotul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cu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suprafaţa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398 mp nr. </w:t>
      </w:r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cadastral</w:t>
      </w:r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nou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449377.        </w:t>
      </w:r>
    </w:p>
    <w:p w:rsidR="00DA0FBD" w:rsidRPr="005A65FC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proofErr w:type="gram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închirierii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spațiilor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altă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destinație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decât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aceea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locuință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situate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zona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Vest,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licitație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publică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deschisă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strigare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perioadă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3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ani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0FBD" w:rsidRPr="00F30608" w:rsidRDefault="00DA0FBD" w:rsidP="00DA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prelungirea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perioadă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5ani 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act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închiriere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nr.1562/2012,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încheiat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Asociația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Luptătorilor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Arestați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Revoluția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1989 -ALTAR 1989 ,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spațiul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altă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destinație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SAD.4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Piața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Romanilor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nr.1(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fostă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Rooswelt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)-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str.Stefan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>cel</w:t>
      </w:r>
      <w:proofErr w:type="spellEnd"/>
      <w:r w:rsidRPr="005A65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Mare nr.2.</w:t>
      </w:r>
    </w:p>
    <w:p w:rsidR="00F30608" w:rsidRPr="009F2B09" w:rsidRDefault="00F30608" w:rsidP="00F306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prelungirea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perioada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5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ani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act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adiţional</w:t>
      </w:r>
      <w:proofErr w:type="spellEnd"/>
      <w:proofErr w:type="gram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,  a</w:t>
      </w:r>
      <w:proofErr w:type="gram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de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închiriere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nr.1590/08.09.2015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încheiat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 S.C. DEL CORSO FAMILY S.R.L. (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fosta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S.C. TREI DION PIZZA S.R.L.),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spaţiul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cu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altă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destinaţie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situat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Piaţa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700  (Restaurant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Cramă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700 cu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grădină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vară</w:t>
      </w:r>
      <w:proofErr w:type="spellEnd"/>
      <w:r w:rsidRPr="009F2B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C14B3" w:rsidRPr="00F30608" w:rsidRDefault="00DA0FBD" w:rsidP="00F306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modificarea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Hotărârii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Local nr. 254/</w:t>
      </w:r>
      <w:proofErr w:type="gram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07.07.2020 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proofErr w:type="gram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indicatorilor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tehnico-economici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ai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proiectului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Acordului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parteneriat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între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UAT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Direcţia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Asistenţă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Socială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depunerea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implementarea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proiectului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,,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Dotarea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centrelor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”INOCENȚIU M. KLEIN”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„SFANTUL FRANCISC” Timisoara in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contextul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crizei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sanitare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COVID19’’,  COD SMIS 139116. </w:t>
      </w:r>
    </w:p>
    <w:p w:rsidR="00F30608" w:rsidRPr="005A65FC" w:rsidRDefault="00F30608" w:rsidP="00F306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proofErr w:type="gram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Planului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Urbanistic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Zonal ,,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Construire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locuinte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colective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regim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S+P+3E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etaj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retras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", str.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Aurel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Pop, nr. 13B, </w:t>
      </w:r>
      <w:proofErr w:type="spellStart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F306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30608" w:rsidRPr="000C14B3" w:rsidRDefault="00F30608" w:rsidP="00F306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B3" w:rsidRPr="000C14B3" w:rsidRDefault="000C14B3" w:rsidP="000C14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B3" w:rsidRPr="00DA0FBD" w:rsidRDefault="000C14B3" w:rsidP="000C14B3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sectPr w:rsidR="000C14B3" w:rsidRPr="00DA0FBD" w:rsidSect="00EE22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44B"/>
    <w:multiLevelType w:val="hybridMultilevel"/>
    <w:tmpl w:val="20F6FE66"/>
    <w:lvl w:ilvl="0" w:tplc="17B27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F7D59"/>
    <w:multiLevelType w:val="hybridMultilevel"/>
    <w:tmpl w:val="2AECFC66"/>
    <w:lvl w:ilvl="0" w:tplc="FEEE7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461C"/>
    <w:multiLevelType w:val="hybridMultilevel"/>
    <w:tmpl w:val="E6C0DC6C"/>
    <w:lvl w:ilvl="0" w:tplc="A8E61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081B"/>
    <w:multiLevelType w:val="hybridMultilevel"/>
    <w:tmpl w:val="8E1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FBD"/>
    <w:rsid w:val="0007275F"/>
    <w:rsid w:val="000C14B3"/>
    <w:rsid w:val="0012311E"/>
    <w:rsid w:val="00216878"/>
    <w:rsid w:val="00794674"/>
    <w:rsid w:val="00997435"/>
    <w:rsid w:val="009F2B09"/>
    <w:rsid w:val="00AE08E6"/>
    <w:rsid w:val="00BE61C8"/>
    <w:rsid w:val="00DA0FBD"/>
    <w:rsid w:val="00E303A7"/>
    <w:rsid w:val="00EE221D"/>
    <w:rsid w:val="00F30608"/>
    <w:rsid w:val="00F8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9</cp:revision>
  <cp:lastPrinted>2020-08-18T09:59:00Z</cp:lastPrinted>
  <dcterms:created xsi:type="dcterms:W3CDTF">2020-08-18T05:27:00Z</dcterms:created>
  <dcterms:modified xsi:type="dcterms:W3CDTF">2020-08-18T11:24:00Z</dcterms:modified>
</cp:coreProperties>
</file>