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587ACF" w:rsidRDefault="00AC4D73" w:rsidP="00AC4D73">
      <w:pPr>
        <w:spacing w:after="0" w:line="240" w:lineRule="auto"/>
        <w:jc w:val="right"/>
        <w:rPr>
          <w:rFonts w:ascii="Times New Roman" w:hAnsi="Times New Roman" w:cs="Times New Roman"/>
          <w:b/>
          <w:i/>
          <w:color w:val="C00000"/>
          <w:sz w:val="24"/>
          <w:szCs w:val="24"/>
          <w:lang w:val="ro-RO"/>
        </w:rPr>
      </w:pPr>
      <w:r w:rsidRPr="00587ACF">
        <w:rPr>
          <w:rFonts w:ascii="Times New Roman" w:hAnsi="Times New Roman" w:cs="Times New Roman"/>
          <w:b/>
          <w:i/>
          <w:color w:val="C00000"/>
          <w:sz w:val="24"/>
          <w:szCs w:val="24"/>
          <w:lang w:val="ro-RO"/>
        </w:rPr>
        <w:t xml:space="preserve">                                                                                            </w:t>
      </w:r>
    </w:p>
    <w:p w:rsidR="00AC4D73" w:rsidRPr="00587ACF" w:rsidRDefault="00AC4D73" w:rsidP="00AC4D73">
      <w:pPr>
        <w:spacing w:after="0" w:line="240" w:lineRule="auto"/>
        <w:rPr>
          <w:rFonts w:ascii="Times New Roman" w:hAnsi="Times New Roman" w:cs="Times New Roman"/>
          <w:color w:val="C00000"/>
          <w:sz w:val="24"/>
          <w:szCs w:val="24"/>
          <w:lang w:val="ro-RO"/>
        </w:rPr>
      </w:pPr>
      <w:r w:rsidRPr="00587ACF">
        <w:rPr>
          <w:rFonts w:ascii="Times New Roman" w:hAnsi="Times New Roman" w:cs="Times New Roman"/>
          <w:color w:val="C00000"/>
          <w:sz w:val="24"/>
          <w:szCs w:val="24"/>
          <w:lang w:val="ro-RO"/>
        </w:rPr>
        <w:t xml:space="preserve">     </w:t>
      </w:r>
    </w:p>
    <w:p w:rsidR="00AC4D73" w:rsidRPr="00587ACF" w:rsidRDefault="00AC4D73" w:rsidP="00AC4D73">
      <w:pPr>
        <w:spacing w:after="0" w:line="240" w:lineRule="auto"/>
        <w:rPr>
          <w:rFonts w:ascii="Times New Roman" w:hAnsi="Times New Roman" w:cs="Times New Roman"/>
          <w:sz w:val="24"/>
          <w:szCs w:val="24"/>
          <w:lang w:val="ro-RO"/>
        </w:rPr>
      </w:pPr>
      <w:r w:rsidRPr="00587ACF">
        <w:rPr>
          <w:rFonts w:ascii="Times New Roman" w:hAnsi="Times New Roman" w:cs="Times New Roman"/>
          <w:sz w:val="24"/>
          <w:szCs w:val="24"/>
          <w:lang w:val="ro-RO"/>
        </w:rPr>
        <w:t>OPERATOR ECONOMIC</w:t>
      </w:r>
    </w:p>
    <w:p w:rsidR="00AC4D73" w:rsidRPr="00587ACF" w:rsidRDefault="00AC4D73" w:rsidP="00AC4D73">
      <w:pPr>
        <w:spacing w:after="0" w:line="240" w:lineRule="auto"/>
        <w:rPr>
          <w:rFonts w:ascii="Times New Roman" w:hAnsi="Times New Roman" w:cs="Times New Roman"/>
          <w:sz w:val="24"/>
          <w:szCs w:val="24"/>
          <w:lang w:val="ro-RO"/>
        </w:rPr>
      </w:pPr>
      <w:r w:rsidRPr="00587ACF">
        <w:rPr>
          <w:rFonts w:ascii="Times New Roman" w:hAnsi="Times New Roman" w:cs="Times New Roman"/>
          <w:sz w:val="24"/>
          <w:szCs w:val="24"/>
          <w:lang w:val="ro-RO"/>
        </w:rPr>
        <w:t xml:space="preserve">    ___________________</w:t>
      </w:r>
    </w:p>
    <w:p w:rsidR="00AC4D73" w:rsidRPr="00587ACF" w:rsidRDefault="00AC4D73" w:rsidP="00AC4D73">
      <w:pPr>
        <w:spacing w:after="0" w:line="240" w:lineRule="auto"/>
        <w:rPr>
          <w:rFonts w:ascii="Times New Roman" w:hAnsi="Times New Roman" w:cs="Times New Roman"/>
          <w:sz w:val="24"/>
          <w:szCs w:val="24"/>
          <w:lang w:val="ro-RO"/>
        </w:rPr>
      </w:pPr>
      <w:r w:rsidRPr="00587ACF">
        <w:rPr>
          <w:rFonts w:ascii="Times New Roman" w:hAnsi="Times New Roman" w:cs="Times New Roman"/>
          <w:sz w:val="24"/>
          <w:szCs w:val="24"/>
          <w:lang w:val="ro-RO"/>
        </w:rPr>
        <w:t xml:space="preserve">    (</w:t>
      </w:r>
      <w:r w:rsidRPr="00587ACF">
        <w:rPr>
          <w:rFonts w:ascii="Times New Roman" w:hAnsi="Times New Roman" w:cs="Times New Roman"/>
          <w:i/>
          <w:sz w:val="24"/>
          <w:szCs w:val="24"/>
          <w:lang w:val="ro-RO"/>
        </w:rPr>
        <w:t>denumirea/numele</w:t>
      </w:r>
      <w:r w:rsidRPr="00587ACF">
        <w:rPr>
          <w:rFonts w:ascii="Times New Roman" w:hAnsi="Times New Roman" w:cs="Times New Roman"/>
          <w:sz w:val="24"/>
          <w:szCs w:val="24"/>
          <w:lang w:val="ro-RO"/>
        </w:rPr>
        <w:t>)</w:t>
      </w:r>
    </w:p>
    <w:p w:rsidR="00AC4D73" w:rsidRPr="00587ACF" w:rsidRDefault="00AC4D73" w:rsidP="00AC4D73">
      <w:pPr>
        <w:spacing w:after="0" w:line="240" w:lineRule="auto"/>
        <w:rPr>
          <w:rFonts w:ascii="Times New Roman" w:hAnsi="Times New Roman" w:cs="Times New Roman"/>
          <w:sz w:val="24"/>
          <w:szCs w:val="24"/>
          <w:lang w:val="ro-RO"/>
        </w:rPr>
      </w:pPr>
    </w:p>
    <w:p w:rsidR="00AC4D73" w:rsidRPr="00587ACF" w:rsidRDefault="00AC4D73" w:rsidP="00AC4D73">
      <w:pPr>
        <w:spacing w:after="0" w:line="240" w:lineRule="auto"/>
        <w:jc w:val="center"/>
        <w:rPr>
          <w:rFonts w:ascii="Times New Roman" w:hAnsi="Times New Roman" w:cs="Times New Roman"/>
          <w:b/>
          <w:sz w:val="24"/>
          <w:szCs w:val="24"/>
          <w:lang w:val="ro-RO"/>
        </w:rPr>
      </w:pPr>
      <w:r w:rsidRPr="00587ACF">
        <w:rPr>
          <w:rFonts w:ascii="Times New Roman" w:hAnsi="Times New Roman" w:cs="Times New Roman"/>
          <w:b/>
          <w:sz w:val="24"/>
          <w:szCs w:val="24"/>
          <w:lang w:val="ro-RO"/>
        </w:rPr>
        <w:t>FORMULAR DE OFERTA</w:t>
      </w:r>
    </w:p>
    <w:p w:rsidR="00AC4D73" w:rsidRPr="00587ACF" w:rsidRDefault="00AC4D73" w:rsidP="00AC4D73">
      <w:pPr>
        <w:spacing w:after="0" w:line="240" w:lineRule="auto"/>
        <w:rPr>
          <w:rFonts w:ascii="Times New Roman" w:hAnsi="Times New Roman" w:cs="Times New Roman"/>
          <w:sz w:val="24"/>
          <w:szCs w:val="24"/>
          <w:lang w:val="ro-RO"/>
        </w:rPr>
      </w:pPr>
    </w:p>
    <w:p w:rsidR="00AC4D73" w:rsidRPr="00587ACF" w:rsidRDefault="00AC4D73" w:rsidP="00AC4D73">
      <w:pPr>
        <w:spacing w:after="0" w:line="240" w:lineRule="auto"/>
        <w:rPr>
          <w:rFonts w:ascii="Times New Roman" w:hAnsi="Times New Roman" w:cs="Times New Roman"/>
          <w:i/>
          <w:sz w:val="24"/>
          <w:szCs w:val="24"/>
          <w:u w:val="single"/>
          <w:lang w:val="ro-RO"/>
        </w:rPr>
      </w:pPr>
      <w:r w:rsidRPr="00587ACF">
        <w:rPr>
          <w:rFonts w:ascii="Times New Roman" w:hAnsi="Times New Roman" w:cs="Times New Roman"/>
          <w:sz w:val="24"/>
          <w:szCs w:val="24"/>
          <w:lang w:val="ro-RO"/>
        </w:rPr>
        <w:t xml:space="preserve">    </w:t>
      </w:r>
      <w:r w:rsidRPr="00587ACF">
        <w:rPr>
          <w:rFonts w:ascii="Times New Roman" w:hAnsi="Times New Roman" w:cs="Times New Roman"/>
          <w:i/>
          <w:sz w:val="24"/>
          <w:szCs w:val="24"/>
          <w:u w:val="single"/>
          <w:lang w:val="ro-RO"/>
        </w:rPr>
        <w:t xml:space="preserve">Către </w:t>
      </w:r>
    </w:p>
    <w:p w:rsidR="00AC4D73" w:rsidRPr="00587ACF" w:rsidRDefault="00AC4D73" w:rsidP="00AC4D73">
      <w:pPr>
        <w:spacing w:after="0" w:line="240" w:lineRule="auto"/>
        <w:ind w:firstLine="708"/>
        <w:rPr>
          <w:rFonts w:ascii="Times New Roman" w:hAnsi="Times New Roman" w:cs="Times New Roman"/>
          <w:b/>
          <w:sz w:val="24"/>
          <w:szCs w:val="24"/>
          <w:lang w:val="ro-RO"/>
        </w:rPr>
      </w:pPr>
      <w:r w:rsidRPr="00587ACF">
        <w:rPr>
          <w:rFonts w:ascii="Times New Roman" w:hAnsi="Times New Roman" w:cs="Times New Roman"/>
          <w:b/>
          <w:sz w:val="24"/>
          <w:szCs w:val="24"/>
          <w:lang w:val="ro-RO"/>
        </w:rPr>
        <w:t>MUNICIPIUL TIMISOARA</w:t>
      </w:r>
    </w:p>
    <w:p w:rsidR="00AC4D73" w:rsidRPr="00587ACF" w:rsidRDefault="00AC4D73" w:rsidP="00AC4D73">
      <w:pPr>
        <w:spacing w:after="0" w:line="240" w:lineRule="auto"/>
        <w:rPr>
          <w:rFonts w:ascii="Times New Roman" w:hAnsi="Times New Roman" w:cs="Times New Roman"/>
          <w:sz w:val="24"/>
          <w:szCs w:val="24"/>
          <w:lang w:val="ro-RO"/>
        </w:rPr>
      </w:pPr>
      <w:r w:rsidRPr="00587ACF">
        <w:rPr>
          <w:rFonts w:ascii="Times New Roman" w:hAnsi="Times New Roman" w:cs="Times New Roman"/>
          <w:sz w:val="24"/>
          <w:szCs w:val="24"/>
          <w:lang w:val="ro-RO"/>
        </w:rPr>
        <w:t xml:space="preserve">         </w:t>
      </w:r>
      <w:r w:rsidRPr="00587ACF">
        <w:rPr>
          <w:rFonts w:ascii="Times New Roman" w:hAnsi="Times New Roman" w:cs="Times New Roman"/>
          <w:sz w:val="24"/>
          <w:szCs w:val="24"/>
          <w:lang w:val="ro-RO"/>
        </w:rPr>
        <w:tab/>
        <w:t>BV. C.D.LOGA NR.1, TIMISOARA</w:t>
      </w:r>
    </w:p>
    <w:p w:rsidR="00AC4D73" w:rsidRPr="00587ACF" w:rsidRDefault="00AC4D73" w:rsidP="00AC4D73">
      <w:pPr>
        <w:spacing w:after="0" w:line="240" w:lineRule="auto"/>
        <w:rPr>
          <w:rFonts w:ascii="Times New Roman" w:hAnsi="Times New Roman" w:cs="Times New Roman"/>
          <w:color w:val="C00000"/>
          <w:sz w:val="24"/>
          <w:szCs w:val="24"/>
          <w:lang w:val="ro-RO"/>
        </w:rPr>
      </w:pPr>
      <w:r w:rsidRPr="00587ACF">
        <w:rPr>
          <w:rFonts w:ascii="Times New Roman" w:hAnsi="Times New Roman" w:cs="Times New Roman"/>
          <w:color w:val="C00000"/>
          <w:sz w:val="24"/>
          <w:szCs w:val="24"/>
          <w:lang w:val="ro-RO"/>
        </w:rPr>
        <w:t xml:space="preserve"> </w:t>
      </w:r>
    </w:p>
    <w:p w:rsidR="00AC4D73" w:rsidRPr="00587ACF" w:rsidRDefault="00AC4D73" w:rsidP="00AC4D73">
      <w:pPr>
        <w:spacing w:after="0" w:line="240" w:lineRule="auto"/>
        <w:rPr>
          <w:rFonts w:ascii="Times New Roman" w:hAnsi="Times New Roman" w:cs="Times New Roman"/>
          <w:color w:val="C00000"/>
          <w:sz w:val="24"/>
          <w:szCs w:val="24"/>
          <w:lang w:val="ro-RO"/>
        </w:rPr>
      </w:pPr>
    </w:p>
    <w:p w:rsidR="002D45AE" w:rsidRPr="00587ACF" w:rsidRDefault="00AC4D73" w:rsidP="002A4DCE">
      <w:pPr>
        <w:pStyle w:val="Default"/>
        <w:jc w:val="both"/>
        <w:rPr>
          <w:rFonts w:ascii="Times New Roman" w:hAnsi="Times New Roman"/>
          <w:sz w:val="24"/>
          <w:szCs w:val="24"/>
          <w:lang w:val="ro-RO"/>
        </w:rPr>
      </w:pPr>
      <w:r w:rsidRPr="00587ACF">
        <w:rPr>
          <w:rFonts w:ascii="Times New Roman" w:hAnsi="Times New Roman"/>
          <w:sz w:val="24"/>
          <w:szCs w:val="24"/>
          <w:lang w:val="ro-RO"/>
        </w:rPr>
        <w:t>Examinând documentaţia de atribuire, subsemnaţii................................., reprezentanţi ai ofertantului ………............. (</w:t>
      </w:r>
      <w:r w:rsidRPr="00587ACF">
        <w:rPr>
          <w:rFonts w:ascii="Times New Roman" w:hAnsi="Times New Roman"/>
          <w:i/>
          <w:sz w:val="24"/>
          <w:szCs w:val="24"/>
          <w:lang w:val="ro-RO"/>
        </w:rPr>
        <w:t>denumirea/numele ofertantului</w:t>
      </w:r>
      <w:r w:rsidRPr="00587ACF">
        <w:rPr>
          <w:rFonts w:ascii="Times New Roman" w:hAnsi="Times New Roman"/>
          <w:sz w:val="24"/>
          <w:szCs w:val="24"/>
          <w:lang w:val="ro-RO"/>
        </w:rPr>
        <w:t xml:space="preserve">), ne oferim ca, în conformitate cu prevederile şi cerinţele cuprinse în documentaţia mai sus menţionată, </w:t>
      </w:r>
      <w:r w:rsidR="002D45AE" w:rsidRPr="00587ACF">
        <w:rPr>
          <w:rFonts w:ascii="Times New Roman" w:hAnsi="Times New Roman"/>
          <w:sz w:val="24"/>
          <w:szCs w:val="24"/>
          <w:lang w:val="ro-RO"/>
        </w:rPr>
        <w:t xml:space="preserve">sa prestam </w:t>
      </w:r>
      <w:r w:rsidR="002D45AE" w:rsidRPr="00587ACF">
        <w:rPr>
          <w:rFonts w:ascii="Times New Roman" w:hAnsi="Times New Roman"/>
          <w:b/>
          <w:i/>
          <w:sz w:val="24"/>
          <w:szCs w:val="24"/>
          <w:lang w:val="ro-RO"/>
        </w:rPr>
        <w:t xml:space="preserve">serviciile </w:t>
      </w:r>
      <w:r w:rsidR="006C0D91" w:rsidRPr="00587ACF">
        <w:rPr>
          <w:rFonts w:ascii="Times New Roman" w:hAnsi="Times New Roman"/>
          <w:sz w:val="24"/>
          <w:szCs w:val="24"/>
          <w:lang w:val="ro-RO"/>
        </w:rPr>
        <w:t xml:space="preserve">de găzduire, design, realizare și actualizare site web Muzeul Virtual al Evreilor din Timișoara în cadrul proiectului </w:t>
      </w:r>
      <w:r w:rsidR="006C0D91" w:rsidRPr="00587ACF">
        <w:rPr>
          <w:rFonts w:ascii="Times New Roman" w:hAnsi="Times New Roman"/>
          <w:b/>
          <w:sz w:val="24"/>
          <w:szCs w:val="24"/>
          <w:lang w:val="ro-RO"/>
        </w:rPr>
        <w:t>„Rediscover, expose and exploit the concealed Jewish heritage of the Danube Region” DTP2-084-2.2 - REDISCOVER</w:t>
      </w:r>
      <w:r w:rsidR="007A4E70" w:rsidRPr="00587ACF">
        <w:rPr>
          <w:rFonts w:ascii="Times New Roman" w:eastAsia="Calibri" w:hAnsi="Times New Roman"/>
          <w:b/>
          <w:bCs/>
          <w:sz w:val="24"/>
          <w:szCs w:val="24"/>
          <w:lang w:val="ro-RO"/>
        </w:rPr>
        <w:t xml:space="preserve">, </w:t>
      </w:r>
      <w:r w:rsidR="002D45AE" w:rsidRPr="00587ACF">
        <w:rPr>
          <w:rFonts w:ascii="Times New Roman" w:hAnsi="Times New Roman"/>
          <w:sz w:val="24"/>
          <w:szCs w:val="24"/>
          <w:lang w:val="ro-RO"/>
        </w:rPr>
        <w:t xml:space="preserve">pentru suma de </w:t>
      </w:r>
      <w:r w:rsidR="002D45AE" w:rsidRPr="00587ACF">
        <w:rPr>
          <w:rFonts w:ascii="Times New Roman" w:hAnsi="Times New Roman"/>
          <w:b/>
          <w:sz w:val="24"/>
          <w:szCs w:val="24"/>
          <w:lang w:val="ro-RO"/>
        </w:rPr>
        <w:t>.........................</w:t>
      </w:r>
      <w:r w:rsidR="002D45AE" w:rsidRPr="00587ACF">
        <w:rPr>
          <w:rFonts w:ascii="Times New Roman" w:hAnsi="Times New Roman"/>
          <w:sz w:val="24"/>
          <w:szCs w:val="24"/>
          <w:lang w:val="ro-RO"/>
        </w:rPr>
        <w:t xml:space="preserve"> (</w:t>
      </w:r>
      <w:r w:rsidR="002D45AE" w:rsidRPr="00587ACF">
        <w:rPr>
          <w:rFonts w:ascii="Times New Roman" w:hAnsi="Times New Roman"/>
          <w:i/>
          <w:sz w:val="24"/>
          <w:szCs w:val="24"/>
          <w:lang w:val="ro-RO"/>
        </w:rPr>
        <w:t>suma în litere şi în cifre</w:t>
      </w:r>
      <w:r w:rsidR="002D45AE" w:rsidRPr="00587ACF">
        <w:rPr>
          <w:rFonts w:ascii="Times New Roman" w:hAnsi="Times New Roman"/>
          <w:sz w:val="24"/>
          <w:szCs w:val="24"/>
          <w:lang w:val="ro-RO"/>
        </w:rPr>
        <w:t>) RON fara TVA, la care se adaugă taxa pe valoarea adăugată în valoare de ...................... (</w:t>
      </w:r>
      <w:r w:rsidR="002D45AE" w:rsidRPr="00587ACF">
        <w:rPr>
          <w:rFonts w:ascii="Times New Roman" w:hAnsi="Times New Roman"/>
          <w:i/>
          <w:sz w:val="24"/>
          <w:szCs w:val="24"/>
          <w:lang w:val="ro-RO"/>
        </w:rPr>
        <w:t>suma în litere şi în cifre</w:t>
      </w:r>
      <w:r w:rsidR="002D45AE" w:rsidRPr="00587ACF">
        <w:rPr>
          <w:rFonts w:ascii="Times New Roman" w:hAnsi="Times New Roman"/>
          <w:sz w:val="24"/>
          <w:szCs w:val="24"/>
          <w:lang w:val="ro-RO"/>
        </w:rPr>
        <w:t>) RON fara TVA.</w:t>
      </w:r>
    </w:p>
    <w:p w:rsidR="00AC4D73" w:rsidRPr="00587ACF" w:rsidRDefault="00AC4D73" w:rsidP="00C14C7E">
      <w:pPr>
        <w:spacing w:after="0" w:line="240" w:lineRule="auto"/>
        <w:ind w:left="450"/>
        <w:jc w:val="both"/>
        <w:rPr>
          <w:rFonts w:ascii="Times New Roman" w:hAnsi="Times New Roman" w:cs="Times New Roman"/>
          <w:color w:val="C00000"/>
          <w:sz w:val="24"/>
          <w:szCs w:val="24"/>
          <w:lang w:val="ro-RO"/>
        </w:rPr>
      </w:pPr>
    </w:p>
    <w:p w:rsidR="00AC4D73" w:rsidRPr="00587ACF" w:rsidRDefault="00AC4D73" w:rsidP="00023DA4">
      <w:pPr>
        <w:pStyle w:val="ListParagraph"/>
        <w:numPr>
          <w:ilvl w:val="0"/>
          <w:numId w:val="23"/>
        </w:numPr>
        <w:ind w:left="450"/>
        <w:jc w:val="both"/>
        <w:rPr>
          <w:rFonts w:ascii="Times New Roman" w:hAnsi="Times New Roman" w:cs="Times New Roman"/>
          <w:lang w:val="ro-RO"/>
        </w:rPr>
      </w:pPr>
      <w:r w:rsidRPr="00587ACF">
        <w:rPr>
          <w:rFonts w:ascii="Times New Roman" w:hAnsi="Times New Roman" w:cs="Times New Roman"/>
          <w:lang w:val="ro-RO"/>
        </w:rPr>
        <w:t xml:space="preserve">Ne angajăm ca, în cazul în care oferta noastră este stabilită câştigătoare, sa prestam serviciile </w:t>
      </w:r>
      <w:r w:rsidR="0092058A" w:rsidRPr="00587ACF">
        <w:rPr>
          <w:rFonts w:ascii="Times New Roman" w:hAnsi="Times New Roman" w:cs="Times New Roman"/>
          <w:lang w:val="ro-RO"/>
        </w:rPr>
        <w:t>conform celor mentionate in contract</w:t>
      </w:r>
      <w:r w:rsidR="00C14C7E" w:rsidRPr="00587ACF">
        <w:rPr>
          <w:rFonts w:ascii="Times New Roman" w:hAnsi="Times New Roman" w:cs="Times New Roman"/>
          <w:lang w:val="ro-RO"/>
        </w:rPr>
        <w:t xml:space="preserve"> art.6</w:t>
      </w:r>
      <w:r w:rsidRPr="00587ACF">
        <w:rPr>
          <w:rFonts w:ascii="Times New Roman" w:hAnsi="Times New Roman" w:cs="Times New Roman"/>
          <w:lang w:val="ro-RO"/>
        </w:rPr>
        <w:t xml:space="preserve">.  </w:t>
      </w:r>
      <w:r w:rsidR="006C0D91" w:rsidRPr="00587ACF">
        <w:rPr>
          <w:rFonts w:ascii="Times New Roman" w:hAnsi="Times New Roman" w:cs="Times New Roman"/>
          <w:lang w:val="ro-RO"/>
        </w:rPr>
        <w:t>si art.7</w:t>
      </w:r>
    </w:p>
    <w:p w:rsidR="00AC4D73" w:rsidRPr="00587ACF" w:rsidRDefault="00AC4D73" w:rsidP="00023DA4">
      <w:pPr>
        <w:spacing w:after="0" w:line="240" w:lineRule="auto"/>
        <w:ind w:left="450"/>
        <w:jc w:val="both"/>
        <w:rPr>
          <w:rFonts w:ascii="Times New Roman" w:hAnsi="Times New Roman" w:cs="Times New Roman"/>
          <w:sz w:val="24"/>
          <w:szCs w:val="24"/>
          <w:lang w:val="ro-RO"/>
        </w:rPr>
      </w:pPr>
    </w:p>
    <w:p w:rsidR="00AC4D73" w:rsidRPr="00587ACF" w:rsidRDefault="00AC4D73" w:rsidP="00023DA4">
      <w:pPr>
        <w:pStyle w:val="ListParagraph"/>
        <w:numPr>
          <w:ilvl w:val="0"/>
          <w:numId w:val="23"/>
        </w:numPr>
        <w:ind w:left="450"/>
        <w:jc w:val="both"/>
        <w:rPr>
          <w:rFonts w:ascii="Times New Roman" w:hAnsi="Times New Roman" w:cs="Times New Roman"/>
          <w:lang w:val="ro-RO"/>
        </w:rPr>
      </w:pPr>
      <w:r w:rsidRPr="00587ACF">
        <w:rPr>
          <w:rFonts w:ascii="Times New Roman" w:hAnsi="Times New Roman" w:cs="Times New Roman"/>
          <w:lang w:val="ro-RO"/>
        </w:rPr>
        <w:t xml:space="preserve">Ne angajăm sa menţinem aceasta oferta valabilă pentru o durata de </w:t>
      </w:r>
      <w:r w:rsidR="00C14C7E" w:rsidRPr="00587ACF">
        <w:rPr>
          <w:rFonts w:ascii="Times New Roman" w:hAnsi="Times New Roman" w:cs="Times New Roman"/>
          <w:b/>
          <w:lang w:val="ro-RO"/>
        </w:rPr>
        <w:t>70</w:t>
      </w:r>
      <w:r w:rsidRPr="00587ACF">
        <w:rPr>
          <w:rFonts w:ascii="Times New Roman" w:hAnsi="Times New Roman" w:cs="Times New Roman"/>
          <w:b/>
          <w:lang w:val="ro-RO"/>
        </w:rPr>
        <w:t xml:space="preserve"> </w:t>
      </w:r>
      <w:r w:rsidR="002D45AE" w:rsidRPr="00587ACF">
        <w:rPr>
          <w:rFonts w:ascii="Times New Roman" w:hAnsi="Times New Roman" w:cs="Times New Roman"/>
          <w:b/>
          <w:lang w:val="ro-RO"/>
        </w:rPr>
        <w:t>zile</w:t>
      </w:r>
      <w:r w:rsidRPr="00587ACF">
        <w:rPr>
          <w:rFonts w:ascii="Times New Roman" w:hAnsi="Times New Roman" w:cs="Times New Roman"/>
          <w:lang w:val="ro-RO"/>
        </w:rPr>
        <w:t>, şi ea va rămâne obligatorie pentru noi şi poate fi acceptată oricând înainte de expirarea perioadei de valabilitate.</w:t>
      </w:r>
    </w:p>
    <w:p w:rsidR="00AC4D73" w:rsidRPr="00587ACF" w:rsidRDefault="00AC4D73" w:rsidP="00023DA4">
      <w:pPr>
        <w:spacing w:after="0" w:line="240" w:lineRule="auto"/>
        <w:ind w:left="450"/>
        <w:jc w:val="both"/>
        <w:rPr>
          <w:rFonts w:ascii="Times New Roman" w:hAnsi="Times New Roman" w:cs="Times New Roman"/>
          <w:sz w:val="24"/>
          <w:szCs w:val="24"/>
          <w:lang w:val="ro-RO"/>
        </w:rPr>
      </w:pPr>
    </w:p>
    <w:p w:rsidR="00AC4D73" w:rsidRPr="00587ACF" w:rsidRDefault="00AC4D73" w:rsidP="00023DA4">
      <w:pPr>
        <w:pStyle w:val="ListParagraph"/>
        <w:numPr>
          <w:ilvl w:val="0"/>
          <w:numId w:val="23"/>
        </w:numPr>
        <w:ind w:left="450"/>
        <w:jc w:val="both"/>
        <w:rPr>
          <w:rFonts w:ascii="Times New Roman" w:hAnsi="Times New Roman" w:cs="Times New Roman"/>
          <w:lang w:val="ro-RO"/>
        </w:rPr>
      </w:pPr>
      <w:r w:rsidRPr="00587ACF">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587ACF">
        <w:rPr>
          <w:rFonts w:ascii="Times New Roman" w:hAnsi="Times New Roman" w:cs="Times New Roman"/>
          <w:lang w:val="ro-RO"/>
        </w:rPr>
        <w:tab/>
      </w:r>
    </w:p>
    <w:p w:rsidR="00AC4D73" w:rsidRPr="00587ACF" w:rsidRDefault="00AC4D73" w:rsidP="00023DA4">
      <w:pPr>
        <w:spacing w:after="0" w:line="240" w:lineRule="auto"/>
        <w:ind w:left="450"/>
        <w:jc w:val="both"/>
        <w:rPr>
          <w:rFonts w:ascii="Times New Roman" w:hAnsi="Times New Roman" w:cs="Times New Roman"/>
          <w:sz w:val="24"/>
          <w:szCs w:val="24"/>
          <w:lang w:val="ro-RO"/>
        </w:rPr>
      </w:pPr>
    </w:p>
    <w:p w:rsidR="00AC4D73" w:rsidRPr="00587ACF" w:rsidRDefault="00AC4D73" w:rsidP="00023DA4">
      <w:pPr>
        <w:pStyle w:val="ListParagraph"/>
        <w:numPr>
          <w:ilvl w:val="0"/>
          <w:numId w:val="23"/>
        </w:numPr>
        <w:ind w:left="450"/>
        <w:jc w:val="both"/>
        <w:rPr>
          <w:rFonts w:ascii="Times New Roman" w:hAnsi="Times New Roman" w:cs="Times New Roman"/>
          <w:lang w:val="ro-RO"/>
        </w:rPr>
      </w:pPr>
      <w:r w:rsidRPr="00587ACF">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587ACF">
        <w:rPr>
          <w:rFonts w:ascii="Times New Roman" w:hAnsi="Times New Roman" w:cs="Times New Roman"/>
          <w:lang w:val="ro-RO"/>
        </w:rPr>
        <w:t>e din documentaţia de atribuire</w:t>
      </w:r>
      <w:r w:rsidRPr="00587ACF">
        <w:rPr>
          <w:rFonts w:ascii="Times New Roman" w:hAnsi="Times New Roman" w:cs="Times New Roman"/>
          <w:lang w:val="ro-RO"/>
        </w:rPr>
        <w:t>.</w:t>
      </w:r>
    </w:p>
    <w:p w:rsidR="00AC4D73" w:rsidRPr="00587ACF" w:rsidRDefault="00AC4D73" w:rsidP="00023DA4">
      <w:pPr>
        <w:spacing w:after="0" w:line="240" w:lineRule="auto"/>
        <w:ind w:left="450"/>
        <w:jc w:val="both"/>
        <w:rPr>
          <w:rFonts w:ascii="Times New Roman" w:hAnsi="Times New Roman" w:cs="Times New Roman"/>
          <w:sz w:val="24"/>
          <w:szCs w:val="24"/>
          <w:lang w:val="ro-RO"/>
        </w:rPr>
      </w:pPr>
    </w:p>
    <w:p w:rsidR="00AC4D73" w:rsidRPr="00587ACF" w:rsidRDefault="00AC4D73" w:rsidP="00023DA4">
      <w:pPr>
        <w:pStyle w:val="ListParagraph"/>
        <w:numPr>
          <w:ilvl w:val="0"/>
          <w:numId w:val="23"/>
        </w:numPr>
        <w:ind w:left="450"/>
        <w:jc w:val="both"/>
        <w:rPr>
          <w:rFonts w:ascii="Times New Roman" w:hAnsi="Times New Roman" w:cs="Times New Roman"/>
          <w:lang w:val="ro-RO"/>
        </w:rPr>
      </w:pPr>
      <w:r w:rsidRPr="00587ACF">
        <w:rPr>
          <w:rFonts w:ascii="Times New Roman" w:hAnsi="Times New Roman" w:cs="Times New Roman"/>
          <w:lang w:val="ro-RO"/>
        </w:rPr>
        <w:t>Înţelegem ca nu sunteţi obligaţi sa acceptaţi oferta cu cel mai mic pret sau orice alta oferta pe care o puteţi primi.</w:t>
      </w:r>
    </w:p>
    <w:p w:rsidR="00AC4D73" w:rsidRPr="00587ACF" w:rsidRDefault="00AC4D73" w:rsidP="00023DA4">
      <w:pPr>
        <w:pStyle w:val="ListParagraph"/>
        <w:ind w:left="450"/>
        <w:rPr>
          <w:rFonts w:ascii="Times New Roman" w:hAnsi="Times New Roman" w:cs="Times New Roman"/>
          <w:lang w:val="ro-RO"/>
        </w:rPr>
      </w:pPr>
    </w:p>
    <w:p w:rsidR="00AC4D73" w:rsidRPr="00587ACF" w:rsidRDefault="00AC4D73" w:rsidP="00023DA4">
      <w:pPr>
        <w:ind w:left="450"/>
        <w:jc w:val="both"/>
        <w:rPr>
          <w:rFonts w:ascii="Times New Roman" w:hAnsi="Times New Roman" w:cs="Times New Roman"/>
          <w:sz w:val="24"/>
          <w:szCs w:val="24"/>
          <w:lang w:val="ro-RO"/>
        </w:rPr>
      </w:pPr>
      <w:r w:rsidRPr="00587ACF">
        <w:rPr>
          <w:rFonts w:ascii="Times New Roman" w:hAnsi="Times New Roman" w:cs="Times New Roman"/>
          <w:sz w:val="24"/>
          <w:szCs w:val="24"/>
          <w:lang w:val="ro-RO"/>
        </w:rPr>
        <w:t>Data ...............................</w:t>
      </w:r>
    </w:p>
    <w:p w:rsidR="00AC4D73" w:rsidRPr="00587ACF" w:rsidRDefault="00AC4D73" w:rsidP="00023DA4">
      <w:pPr>
        <w:ind w:left="450"/>
        <w:jc w:val="center"/>
        <w:rPr>
          <w:rFonts w:ascii="Times New Roman" w:hAnsi="Times New Roman" w:cs="Times New Roman"/>
          <w:sz w:val="24"/>
          <w:szCs w:val="24"/>
          <w:lang w:val="ro-RO"/>
        </w:rPr>
      </w:pPr>
      <w:r w:rsidRPr="00587ACF">
        <w:rPr>
          <w:rFonts w:ascii="Times New Roman" w:hAnsi="Times New Roman" w:cs="Times New Roman"/>
          <w:sz w:val="24"/>
          <w:szCs w:val="24"/>
          <w:lang w:val="ro-RO"/>
        </w:rPr>
        <w:t xml:space="preserve">..............................................................................., </w:t>
      </w:r>
    </w:p>
    <w:p w:rsidR="00AC4D73" w:rsidRPr="00587ACF" w:rsidRDefault="00AC4D73" w:rsidP="00023DA4">
      <w:pPr>
        <w:spacing w:after="0" w:line="240" w:lineRule="auto"/>
        <w:ind w:left="450"/>
        <w:jc w:val="center"/>
        <w:rPr>
          <w:rFonts w:ascii="Times New Roman" w:hAnsi="Times New Roman" w:cs="Times New Roman"/>
          <w:i/>
          <w:sz w:val="24"/>
          <w:szCs w:val="24"/>
          <w:lang w:val="ro-RO"/>
        </w:rPr>
      </w:pPr>
      <w:r w:rsidRPr="00587ACF">
        <w:rPr>
          <w:rFonts w:ascii="Times New Roman" w:hAnsi="Times New Roman" w:cs="Times New Roman"/>
          <w:i/>
          <w:sz w:val="24"/>
          <w:szCs w:val="24"/>
          <w:lang w:val="ro-RO"/>
        </w:rPr>
        <w:t xml:space="preserve">(nume, prenume,semnătură si stampila) </w:t>
      </w:r>
    </w:p>
    <w:p w:rsidR="00AC4D73" w:rsidRPr="00587ACF" w:rsidRDefault="00AC4D73" w:rsidP="00023DA4">
      <w:pPr>
        <w:spacing w:after="0" w:line="240" w:lineRule="auto"/>
        <w:ind w:left="450"/>
        <w:jc w:val="center"/>
        <w:rPr>
          <w:rFonts w:ascii="Times New Roman" w:hAnsi="Times New Roman" w:cs="Times New Roman"/>
          <w:i/>
          <w:sz w:val="24"/>
          <w:szCs w:val="24"/>
          <w:lang w:val="ro-RO"/>
        </w:rPr>
      </w:pPr>
    </w:p>
    <w:p w:rsidR="00AC4D73" w:rsidRPr="00587ACF" w:rsidRDefault="00AC4D73" w:rsidP="00023DA4">
      <w:pPr>
        <w:spacing w:after="0" w:line="240" w:lineRule="auto"/>
        <w:ind w:left="450"/>
        <w:jc w:val="both"/>
        <w:rPr>
          <w:rFonts w:ascii="Times New Roman" w:hAnsi="Times New Roman" w:cs="Times New Roman"/>
          <w:sz w:val="24"/>
          <w:szCs w:val="24"/>
          <w:lang w:val="ro-RO"/>
        </w:rPr>
      </w:pPr>
      <w:r w:rsidRPr="00587ACF">
        <w:rPr>
          <w:rFonts w:ascii="Times New Roman" w:hAnsi="Times New Roman" w:cs="Times New Roman"/>
          <w:sz w:val="24"/>
          <w:szCs w:val="24"/>
          <w:lang w:val="ro-RO"/>
        </w:rPr>
        <w:t>in calitate de ............................................ legal autorizat să semnez oferta pentru şi în numele ...................................................... (</w:t>
      </w:r>
      <w:r w:rsidRPr="00587ACF">
        <w:rPr>
          <w:rFonts w:ascii="Times New Roman" w:hAnsi="Times New Roman" w:cs="Times New Roman"/>
          <w:i/>
          <w:sz w:val="24"/>
          <w:szCs w:val="24"/>
          <w:lang w:val="ro-RO"/>
        </w:rPr>
        <w:t>denumirea/numele operatorului economic)</w:t>
      </w:r>
    </w:p>
    <w:p w:rsidR="00AC4D73" w:rsidRPr="00587ACF" w:rsidRDefault="00AC4D73" w:rsidP="00023DA4">
      <w:pPr>
        <w:ind w:left="450"/>
        <w:jc w:val="both"/>
        <w:rPr>
          <w:rFonts w:ascii="Times New Roman" w:hAnsi="Times New Roman" w:cs="Times New Roman"/>
          <w:sz w:val="24"/>
          <w:szCs w:val="24"/>
          <w:lang w:val="ro-RO"/>
        </w:rPr>
      </w:pPr>
    </w:p>
    <w:p w:rsidR="006E1611" w:rsidRPr="00587ACF" w:rsidRDefault="006E1611" w:rsidP="00023DA4">
      <w:pPr>
        <w:ind w:left="450"/>
        <w:jc w:val="both"/>
        <w:rPr>
          <w:rFonts w:ascii="Times New Roman" w:hAnsi="Times New Roman" w:cs="Times New Roman"/>
          <w:sz w:val="24"/>
          <w:szCs w:val="24"/>
          <w:lang w:val="ro-RO"/>
        </w:rPr>
      </w:pPr>
    </w:p>
    <w:p w:rsidR="00FC6C41" w:rsidRPr="00587ACF" w:rsidRDefault="00FC6C41">
      <w:pPr>
        <w:rPr>
          <w:rFonts w:ascii="Times New Roman" w:hAnsi="Times New Roman" w:cs="Times New Roman"/>
          <w:sz w:val="24"/>
          <w:szCs w:val="24"/>
          <w:lang w:val="ro-RO"/>
        </w:rPr>
      </w:pPr>
    </w:p>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325EA2" w:rsidRPr="00587ACF" w:rsidRDefault="00325EA2" w:rsidP="00325EA2">
      <w:pPr>
        <w:autoSpaceDE w:val="0"/>
        <w:ind w:left="270" w:hanging="270"/>
        <w:jc w:val="both"/>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Operator</w:t>
      </w:r>
      <w:r w:rsidRPr="00587ACF">
        <w:rPr>
          <w:rFonts w:ascii="Times New Roman" w:eastAsia="Times New Roman" w:hAnsi="Times New Roman" w:cs="Times New Roman"/>
          <w:b/>
          <w:i/>
          <w:sz w:val="24"/>
          <w:szCs w:val="24"/>
          <w:lang w:val="ro-RO"/>
        </w:rPr>
        <w:t xml:space="preserve"> </w:t>
      </w:r>
      <w:r w:rsidRPr="00587ACF">
        <w:rPr>
          <w:rFonts w:ascii="Times New Roman" w:eastAsia="Times New Roman" w:hAnsi="Times New Roman" w:cs="Times New Roman"/>
          <w:i/>
          <w:sz w:val="24"/>
          <w:szCs w:val="24"/>
          <w:lang w:val="ro-RO"/>
        </w:rPr>
        <w:t>economic,</w:t>
      </w:r>
    </w:p>
    <w:p w:rsidR="00325EA2" w:rsidRPr="00587ACF" w:rsidRDefault="00325EA2" w:rsidP="00325EA2">
      <w:pPr>
        <w:autoSpaceDE w:val="0"/>
        <w:ind w:left="270" w:hanging="270"/>
        <w:jc w:val="both"/>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________________________</w:t>
      </w:r>
    </w:p>
    <w:p w:rsidR="00325EA2" w:rsidRPr="00587ACF" w:rsidRDefault="00325EA2" w:rsidP="00325EA2">
      <w:pPr>
        <w:autoSpaceDE w:val="0"/>
        <w:ind w:left="270" w:hanging="270"/>
        <w:jc w:val="both"/>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(denumirea/numele)</w:t>
      </w:r>
    </w:p>
    <w:p w:rsidR="00325EA2" w:rsidRPr="00587ACF" w:rsidRDefault="00325EA2" w:rsidP="00325EA2">
      <w:pPr>
        <w:autoSpaceDE w:val="0"/>
        <w:ind w:left="270" w:hanging="270"/>
        <w:jc w:val="center"/>
        <w:rPr>
          <w:rFonts w:ascii="Times New Roman" w:eastAsia="Times New Roman" w:hAnsi="Times New Roman" w:cs="Times New Roman"/>
          <w:b/>
          <w:i/>
          <w:sz w:val="24"/>
          <w:szCs w:val="24"/>
          <w:lang w:val="ro-RO"/>
        </w:rPr>
      </w:pPr>
      <w:r w:rsidRPr="00587ACF">
        <w:rPr>
          <w:rFonts w:ascii="Times New Roman" w:eastAsia="Times New Roman" w:hAnsi="Times New Roman" w:cs="Times New Roman"/>
          <w:b/>
          <w:i/>
          <w:sz w:val="24"/>
          <w:szCs w:val="24"/>
          <w:lang w:val="ro-RO"/>
        </w:rPr>
        <w:t xml:space="preserve">CENTRALIZATOR DE PRETURI </w:t>
      </w:r>
    </w:p>
    <w:p w:rsidR="00325EA2" w:rsidRPr="00587ACF" w:rsidRDefault="00325EA2" w:rsidP="00325EA2">
      <w:pPr>
        <w:autoSpaceDE w:val="0"/>
        <w:ind w:left="270" w:hanging="270"/>
        <w:jc w:val="center"/>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conform caiet sarcini</w:t>
      </w: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5901"/>
        <w:gridCol w:w="1378"/>
        <w:gridCol w:w="1406"/>
      </w:tblGrid>
      <w:tr w:rsidR="006C0D91" w:rsidRPr="00587ACF" w:rsidTr="006C0D91">
        <w:trPr>
          <w:trHeight w:val="535"/>
        </w:trPr>
        <w:tc>
          <w:tcPr>
            <w:tcW w:w="1238" w:type="dxa"/>
          </w:tcPr>
          <w:p w:rsidR="006C0D91" w:rsidRPr="00587ACF" w:rsidRDefault="006C0D91" w:rsidP="006C0D91">
            <w:pPr>
              <w:jc w:val="both"/>
              <w:rPr>
                <w:rFonts w:ascii="Times New Roman" w:hAnsi="Times New Roman" w:cs="Times New Roman"/>
                <w:b/>
                <w:bCs/>
                <w:sz w:val="24"/>
                <w:szCs w:val="24"/>
              </w:rPr>
            </w:pPr>
            <w:r w:rsidRPr="00587ACF">
              <w:rPr>
                <w:rFonts w:ascii="Times New Roman" w:hAnsi="Times New Roman" w:cs="Times New Roman"/>
                <w:b/>
                <w:bCs/>
                <w:sz w:val="24"/>
                <w:szCs w:val="24"/>
              </w:rPr>
              <w:t>Nr. crt</w:t>
            </w:r>
          </w:p>
        </w:tc>
        <w:tc>
          <w:tcPr>
            <w:tcW w:w="5901" w:type="dxa"/>
          </w:tcPr>
          <w:p w:rsidR="006C0D91" w:rsidRPr="00587ACF" w:rsidRDefault="006C0D91" w:rsidP="006C0D91">
            <w:pPr>
              <w:jc w:val="center"/>
              <w:rPr>
                <w:rFonts w:ascii="Times New Roman" w:hAnsi="Times New Roman" w:cs="Times New Roman"/>
                <w:b/>
                <w:bCs/>
                <w:sz w:val="24"/>
                <w:szCs w:val="24"/>
              </w:rPr>
            </w:pPr>
            <w:r w:rsidRPr="00587ACF">
              <w:rPr>
                <w:rFonts w:ascii="Times New Roman" w:hAnsi="Times New Roman" w:cs="Times New Roman"/>
                <w:b/>
                <w:bCs/>
                <w:sz w:val="24"/>
                <w:szCs w:val="24"/>
              </w:rPr>
              <w:t>Nr. activitate/specificaţie/subactivitate</w:t>
            </w:r>
          </w:p>
        </w:tc>
        <w:tc>
          <w:tcPr>
            <w:tcW w:w="1378" w:type="dxa"/>
          </w:tcPr>
          <w:p w:rsidR="006C0D91" w:rsidRPr="00587ACF" w:rsidRDefault="006C0D91" w:rsidP="006C0D91">
            <w:pPr>
              <w:jc w:val="center"/>
              <w:rPr>
                <w:rFonts w:ascii="Times New Roman" w:hAnsi="Times New Roman" w:cs="Times New Roman"/>
                <w:b/>
                <w:bCs/>
                <w:sz w:val="24"/>
                <w:szCs w:val="24"/>
              </w:rPr>
            </w:pPr>
            <w:r w:rsidRPr="00587ACF">
              <w:rPr>
                <w:rFonts w:ascii="Times New Roman" w:hAnsi="Times New Roman" w:cs="Times New Roman"/>
                <w:b/>
                <w:bCs/>
                <w:sz w:val="24"/>
                <w:szCs w:val="24"/>
              </w:rPr>
              <w:t>Preț lei per activitate fără TVA</w:t>
            </w:r>
          </w:p>
        </w:tc>
        <w:tc>
          <w:tcPr>
            <w:tcW w:w="1406" w:type="dxa"/>
          </w:tcPr>
          <w:p w:rsidR="006C0D91" w:rsidRPr="00587ACF" w:rsidRDefault="006C0D91" w:rsidP="006C0D91">
            <w:pPr>
              <w:jc w:val="center"/>
              <w:rPr>
                <w:rFonts w:ascii="Times New Roman" w:hAnsi="Times New Roman" w:cs="Times New Roman"/>
                <w:b/>
                <w:bCs/>
                <w:sz w:val="24"/>
                <w:szCs w:val="24"/>
              </w:rPr>
            </w:pPr>
            <w:r w:rsidRPr="00587ACF">
              <w:rPr>
                <w:rFonts w:ascii="Times New Roman" w:hAnsi="Times New Roman" w:cs="Times New Roman"/>
                <w:b/>
                <w:bCs/>
                <w:sz w:val="24"/>
                <w:szCs w:val="24"/>
              </w:rPr>
              <w:t xml:space="preserve">Preț lei per activitate cu TVA </w:t>
            </w:r>
          </w:p>
        </w:tc>
      </w:tr>
      <w:tr w:rsidR="006C0D91" w:rsidRPr="00587ACF" w:rsidTr="006C0D91">
        <w:tc>
          <w:tcPr>
            <w:tcW w:w="1238" w:type="dxa"/>
          </w:tcPr>
          <w:p w:rsidR="006C0D91" w:rsidRPr="00587ACF" w:rsidRDefault="006C0D91" w:rsidP="006C0D91">
            <w:pPr>
              <w:pStyle w:val="Title"/>
              <w:spacing w:line="276" w:lineRule="auto"/>
              <w:jc w:val="both"/>
              <w:rPr>
                <w:rFonts w:ascii="Times New Roman" w:hAnsi="Times New Roman"/>
                <w:b w:val="0"/>
                <w:bCs w:val="0"/>
                <w:sz w:val="24"/>
                <w:szCs w:val="24"/>
              </w:rPr>
            </w:pPr>
            <w:r w:rsidRPr="00587ACF">
              <w:rPr>
                <w:rFonts w:ascii="Times New Roman" w:hAnsi="Times New Roman"/>
                <w:b w:val="0"/>
                <w:bCs w:val="0"/>
                <w:sz w:val="24"/>
                <w:szCs w:val="24"/>
              </w:rPr>
              <w:t>1</w:t>
            </w:r>
          </w:p>
        </w:tc>
        <w:tc>
          <w:tcPr>
            <w:tcW w:w="5901" w:type="dxa"/>
          </w:tcPr>
          <w:p w:rsidR="006C0D91" w:rsidRPr="00587ACF" w:rsidRDefault="006C0D91" w:rsidP="006C0D91">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 xml:space="preserve">Achiziția găzduirii pentru site web Jewish Virtual Museum/Muzeul Virtual Evreiesc </w:t>
            </w:r>
          </w:p>
          <w:p w:rsidR="006C0D91" w:rsidRPr="00587ACF" w:rsidRDefault="006C0D91" w:rsidP="006C0D91">
            <w:pPr>
              <w:autoSpaceDE w:val="0"/>
              <w:autoSpaceDN w:val="0"/>
              <w:adjustRightInd w:val="0"/>
              <w:jc w:val="both"/>
              <w:rPr>
                <w:rFonts w:ascii="Times New Roman" w:hAnsi="Times New Roman" w:cs="Times New Roman"/>
                <w:sz w:val="24"/>
                <w:szCs w:val="24"/>
              </w:rPr>
            </w:pPr>
          </w:p>
        </w:tc>
        <w:tc>
          <w:tcPr>
            <w:tcW w:w="1378" w:type="dxa"/>
          </w:tcPr>
          <w:p w:rsidR="006C0D91" w:rsidRPr="00587ACF" w:rsidRDefault="006C0D91" w:rsidP="006C0D91">
            <w:pPr>
              <w:spacing w:after="160"/>
              <w:jc w:val="both"/>
              <w:rPr>
                <w:rFonts w:ascii="Times New Roman" w:hAnsi="Times New Roman" w:cs="Times New Roman"/>
                <w:sz w:val="24"/>
                <w:szCs w:val="24"/>
              </w:rPr>
            </w:pPr>
          </w:p>
        </w:tc>
        <w:tc>
          <w:tcPr>
            <w:tcW w:w="1406" w:type="dxa"/>
            <w:vAlign w:val="center"/>
          </w:tcPr>
          <w:p w:rsidR="006C0D91" w:rsidRPr="00587ACF" w:rsidRDefault="006C0D91" w:rsidP="006C0D91">
            <w:pPr>
              <w:spacing w:after="160"/>
              <w:jc w:val="both"/>
              <w:rPr>
                <w:rFonts w:ascii="Times New Roman" w:hAnsi="Times New Roman" w:cs="Times New Roman"/>
                <w:sz w:val="24"/>
                <w:szCs w:val="24"/>
              </w:rPr>
            </w:pPr>
          </w:p>
        </w:tc>
      </w:tr>
      <w:tr w:rsidR="006C0D91" w:rsidRPr="00587ACF" w:rsidTr="006C0D91">
        <w:tc>
          <w:tcPr>
            <w:tcW w:w="1238" w:type="dxa"/>
          </w:tcPr>
          <w:p w:rsidR="006C0D91" w:rsidRPr="00587ACF" w:rsidRDefault="006C0D91" w:rsidP="006C0D91">
            <w:pPr>
              <w:spacing w:after="160"/>
              <w:jc w:val="both"/>
              <w:rPr>
                <w:rFonts w:ascii="Times New Roman" w:hAnsi="Times New Roman" w:cs="Times New Roman"/>
                <w:sz w:val="24"/>
                <w:szCs w:val="24"/>
              </w:rPr>
            </w:pPr>
            <w:r w:rsidRPr="00587ACF">
              <w:rPr>
                <w:rFonts w:ascii="Times New Roman" w:hAnsi="Times New Roman" w:cs="Times New Roman"/>
                <w:sz w:val="24"/>
                <w:szCs w:val="24"/>
              </w:rPr>
              <w:t>2</w:t>
            </w:r>
          </w:p>
        </w:tc>
        <w:tc>
          <w:tcPr>
            <w:tcW w:w="5901" w:type="dxa"/>
          </w:tcPr>
          <w:p w:rsidR="006C0D91" w:rsidRPr="00587ACF" w:rsidRDefault="006C0D91" w:rsidP="006C0D91">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Crearea și dezvoltarea site-ului (design site, introducere conținut și dezvoltare, traducere conținut, training-ul personalului beneficiarului)</w:t>
            </w:r>
          </w:p>
          <w:p w:rsidR="006C0D91" w:rsidRPr="00587ACF" w:rsidRDefault="006C0D91" w:rsidP="006C0D91">
            <w:pPr>
              <w:pStyle w:val="ListParagraph"/>
              <w:ind w:left="0"/>
              <w:rPr>
                <w:rFonts w:ascii="Times New Roman" w:eastAsia="Calibri" w:hAnsi="Times New Roman" w:cs="Times New Roman"/>
                <w:bCs/>
              </w:rPr>
            </w:pPr>
          </w:p>
        </w:tc>
        <w:tc>
          <w:tcPr>
            <w:tcW w:w="1378" w:type="dxa"/>
          </w:tcPr>
          <w:p w:rsidR="006C0D91" w:rsidRPr="00587ACF" w:rsidRDefault="006C0D91" w:rsidP="006C0D91">
            <w:pPr>
              <w:spacing w:after="160"/>
              <w:jc w:val="both"/>
              <w:rPr>
                <w:rFonts w:ascii="Times New Roman" w:hAnsi="Times New Roman" w:cs="Times New Roman"/>
                <w:sz w:val="24"/>
                <w:szCs w:val="24"/>
              </w:rPr>
            </w:pPr>
          </w:p>
        </w:tc>
        <w:tc>
          <w:tcPr>
            <w:tcW w:w="1406" w:type="dxa"/>
            <w:vAlign w:val="center"/>
          </w:tcPr>
          <w:p w:rsidR="006C0D91" w:rsidRPr="00587ACF" w:rsidRDefault="006C0D91" w:rsidP="006C0D91">
            <w:pPr>
              <w:spacing w:after="160"/>
              <w:jc w:val="both"/>
              <w:rPr>
                <w:rFonts w:ascii="Times New Roman" w:hAnsi="Times New Roman" w:cs="Times New Roman"/>
                <w:sz w:val="24"/>
                <w:szCs w:val="24"/>
              </w:rPr>
            </w:pPr>
          </w:p>
        </w:tc>
      </w:tr>
      <w:tr w:rsidR="006C0D91" w:rsidRPr="00587ACF" w:rsidTr="006C0D91">
        <w:tc>
          <w:tcPr>
            <w:tcW w:w="1238" w:type="dxa"/>
          </w:tcPr>
          <w:p w:rsidR="006C0D91" w:rsidRPr="00587ACF" w:rsidRDefault="006C0D91" w:rsidP="006C0D91">
            <w:pPr>
              <w:spacing w:after="160"/>
              <w:jc w:val="both"/>
              <w:rPr>
                <w:rFonts w:ascii="Times New Roman" w:hAnsi="Times New Roman" w:cs="Times New Roman"/>
                <w:sz w:val="24"/>
                <w:szCs w:val="24"/>
              </w:rPr>
            </w:pPr>
            <w:r w:rsidRPr="00587ACF">
              <w:rPr>
                <w:rFonts w:ascii="Times New Roman" w:hAnsi="Times New Roman" w:cs="Times New Roman"/>
                <w:sz w:val="24"/>
                <w:szCs w:val="24"/>
              </w:rPr>
              <w:t>3</w:t>
            </w:r>
          </w:p>
        </w:tc>
        <w:tc>
          <w:tcPr>
            <w:tcW w:w="5901" w:type="dxa"/>
          </w:tcPr>
          <w:p w:rsidR="006C0D91" w:rsidRPr="00587ACF" w:rsidRDefault="006C0D91" w:rsidP="006C0D91">
            <w:pPr>
              <w:rPr>
                <w:rFonts w:ascii="Times New Roman" w:hAnsi="Times New Roman" w:cs="Times New Roman"/>
                <w:sz w:val="24"/>
                <w:szCs w:val="24"/>
              </w:rPr>
            </w:pPr>
            <w:r w:rsidRPr="00587ACF">
              <w:rPr>
                <w:rFonts w:ascii="Times New Roman" w:hAnsi="Times New Roman" w:cs="Times New Roman"/>
                <w:sz w:val="24"/>
                <w:szCs w:val="24"/>
              </w:rPr>
              <w:t>Realizarea de material video și foto pentru muzeul virtual (producție, fotografiere, tiparire, filmare, montaj, editare foto,  subtitrare/traducere, roll-up-uri)</w:t>
            </w:r>
          </w:p>
        </w:tc>
        <w:tc>
          <w:tcPr>
            <w:tcW w:w="1378" w:type="dxa"/>
          </w:tcPr>
          <w:p w:rsidR="006C0D91" w:rsidRPr="00587ACF" w:rsidRDefault="006C0D91" w:rsidP="006C0D91">
            <w:pPr>
              <w:spacing w:after="160"/>
              <w:jc w:val="both"/>
              <w:rPr>
                <w:rFonts w:ascii="Times New Roman" w:hAnsi="Times New Roman" w:cs="Times New Roman"/>
                <w:sz w:val="24"/>
                <w:szCs w:val="24"/>
              </w:rPr>
            </w:pPr>
          </w:p>
        </w:tc>
        <w:tc>
          <w:tcPr>
            <w:tcW w:w="1406" w:type="dxa"/>
            <w:vAlign w:val="center"/>
          </w:tcPr>
          <w:p w:rsidR="006C0D91" w:rsidRPr="00587ACF" w:rsidRDefault="006C0D91" w:rsidP="006C0D91">
            <w:pPr>
              <w:spacing w:after="160"/>
              <w:jc w:val="both"/>
              <w:rPr>
                <w:rFonts w:ascii="Times New Roman" w:hAnsi="Times New Roman" w:cs="Times New Roman"/>
                <w:sz w:val="24"/>
                <w:szCs w:val="24"/>
              </w:rPr>
            </w:pPr>
          </w:p>
        </w:tc>
      </w:tr>
      <w:tr w:rsidR="006C0D91" w:rsidRPr="00587ACF" w:rsidTr="006C0D91">
        <w:tc>
          <w:tcPr>
            <w:tcW w:w="1238" w:type="dxa"/>
          </w:tcPr>
          <w:p w:rsidR="006C0D91" w:rsidRPr="00587ACF" w:rsidRDefault="006C0D91" w:rsidP="006C0D91">
            <w:pPr>
              <w:spacing w:after="160"/>
              <w:jc w:val="both"/>
              <w:rPr>
                <w:rFonts w:ascii="Times New Roman" w:hAnsi="Times New Roman" w:cs="Times New Roman"/>
                <w:sz w:val="24"/>
                <w:szCs w:val="24"/>
              </w:rPr>
            </w:pPr>
            <w:r w:rsidRPr="00587ACF">
              <w:rPr>
                <w:rFonts w:ascii="Times New Roman" w:hAnsi="Times New Roman" w:cs="Times New Roman"/>
                <w:sz w:val="24"/>
                <w:szCs w:val="24"/>
              </w:rPr>
              <w:t>4</w:t>
            </w:r>
          </w:p>
        </w:tc>
        <w:tc>
          <w:tcPr>
            <w:tcW w:w="5901" w:type="dxa"/>
          </w:tcPr>
          <w:p w:rsidR="006C0D91" w:rsidRPr="00587ACF" w:rsidRDefault="006C0D91" w:rsidP="006C0D91">
            <w:pPr>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Administrarea şi mentenanţa website-ului (mentenanţa în concordanță cu prevederile Acordului de parteneriat semnat de Municipiul Timișoara pentru realizarea proiectului </w:t>
            </w:r>
            <w:r w:rsidRPr="00587ACF">
              <w:rPr>
                <w:rFonts w:ascii="Times New Roman" w:hAnsi="Times New Roman" w:cs="Times New Roman"/>
                <w:caps/>
                <w:sz w:val="24"/>
                <w:szCs w:val="24"/>
                <w:lang w:val="fr-FR"/>
              </w:rPr>
              <w:t xml:space="preserve">Rediscover, </w:t>
            </w:r>
            <w:r w:rsidRPr="00587ACF">
              <w:rPr>
                <w:rFonts w:ascii="Times New Roman" w:hAnsi="Times New Roman" w:cs="Times New Roman"/>
                <w:sz w:val="24"/>
                <w:szCs w:val="24"/>
                <w:lang w:val="fr-FR"/>
              </w:rPr>
              <w:t>dar nu mai puțin de 34 luni de la data recepţiei)</w:t>
            </w:r>
          </w:p>
        </w:tc>
        <w:tc>
          <w:tcPr>
            <w:tcW w:w="1378" w:type="dxa"/>
          </w:tcPr>
          <w:p w:rsidR="006C0D91" w:rsidRPr="00587ACF" w:rsidRDefault="006C0D91" w:rsidP="006C0D91">
            <w:pPr>
              <w:spacing w:after="160"/>
              <w:jc w:val="both"/>
              <w:rPr>
                <w:rFonts w:ascii="Times New Roman" w:hAnsi="Times New Roman" w:cs="Times New Roman"/>
                <w:sz w:val="24"/>
                <w:szCs w:val="24"/>
                <w:lang w:val="fr-FR"/>
              </w:rPr>
            </w:pPr>
          </w:p>
        </w:tc>
        <w:tc>
          <w:tcPr>
            <w:tcW w:w="1406" w:type="dxa"/>
            <w:vAlign w:val="center"/>
          </w:tcPr>
          <w:p w:rsidR="006C0D91" w:rsidRPr="00587ACF" w:rsidRDefault="006C0D91" w:rsidP="006C0D91">
            <w:pPr>
              <w:spacing w:after="160"/>
              <w:jc w:val="both"/>
              <w:rPr>
                <w:rFonts w:ascii="Times New Roman" w:hAnsi="Times New Roman" w:cs="Times New Roman"/>
                <w:sz w:val="24"/>
                <w:szCs w:val="24"/>
                <w:lang w:val="fr-FR"/>
              </w:rPr>
            </w:pPr>
          </w:p>
        </w:tc>
      </w:tr>
    </w:tbl>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325EA2" w:rsidRPr="00587ACF" w:rsidRDefault="00325EA2" w:rsidP="00325EA2">
      <w:pPr>
        <w:spacing w:after="0" w:line="240" w:lineRule="auto"/>
        <w:jc w:val="both"/>
        <w:rPr>
          <w:rFonts w:ascii="Times New Roman" w:hAnsi="Times New Roman" w:cs="Times New Roman"/>
          <w:color w:val="C00000"/>
          <w:sz w:val="24"/>
          <w:szCs w:val="24"/>
          <w:lang w:val="ro-RO"/>
        </w:rPr>
      </w:pPr>
      <w:r w:rsidRPr="00587ACF">
        <w:rPr>
          <w:rFonts w:ascii="Times New Roman" w:hAnsi="Times New Roman" w:cs="Times New Roman"/>
          <w:color w:val="C00000"/>
          <w:sz w:val="24"/>
          <w:szCs w:val="24"/>
          <w:lang w:val="ro-RO"/>
        </w:rPr>
        <w:t>Data completării ___________</w:t>
      </w:r>
      <w:r w:rsidRPr="00587ACF">
        <w:rPr>
          <w:rFonts w:ascii="Times New Roman" w:hAnsi="Times New Roman" w:cs="Times New Roman"/>
          <w:color w:val="C00000"/>
          <w:sz w:val="24"/>
          <w:szCs w:val="24"/>
          <w:lang w:val="ro-RO"/>
        </w:rPr>
        <w:tab/>
      </w:r>
      <w:r w:rsidRPr="00587ACF">
        <w:rPr>
          <w:rFonts w:ascii="Times New Roman" w:hAnsi="Times New Roman" w:cs="Times New Roman"/>
          <w:color w:val="C00000"/>
          <w:sz w:val="24"/>
          <w:szCs w:val="24"/>
          <w:lang w:val="ro-RO"/>
        </w:rPr>
        <w:tab/>
      </w:r>
      <w:r w:rsidRPr="00587ACF">
        <w:rPr>
          <w:rFonts w:ascii="Times New Roman" w:hAnsi="Times New Roman" w:cs="Times New Roman"/>
          <w:color w:val="C00000"/>
          <w:sz w:val="24"/>
          <w:szCs w:val="24"/>
          <w:lang w:val="ro-RO"/>
        </w:rPr>
        <w:tab/>
        <w:t xml:space="preserve">                     </w:t>
      </w:r>
      <w:r w:rsidRPr="00587ACF">
        <w:rPr>
          <w:rFonts w:ascii="Times New Roman" w:hAnsi="Times New Roman" w:cs="Times New Roman"/>
          <w:iCs/>
          <w:color w:val="C00000"/>
          <w:sz w:val="24"/>
          <w:szCs w:val="24"/>
          <w:lang w:val="ro-RO"/>
        </w:rPr>
        <w:t>Operator economic</w:t>
      </w:r>
      <w:r w:rsidRPr="00587ACF">
        <w:rPr>
          <w:rFonts w:ascii="Times New Roman" w:hAnsi="Times New Roman" w:cs="Times New Roman"/>
          <w:color w:val="C00000"/>
          <w:sz w:val="24"/>
          <w:szCs w:val="24"/>
          <w:lang w:val="ro-RO"/>
        </w:rPr>
        <w:t xml:space="preserve">                                                                                 </w:t>
      </w:r>
    </w:p>
    <w:p w:rsidR="00325EA2" w:rsidRPr="00587ACF" w:rsidRDefault="00325EA2" w:rsidP="00325EA2">
      <w:pPr>
        <w:spacing w:after="0" w:line="240" w:lineRule="auto"/>
        <w:jc w:val="center"/>
        <w:rPr>
          <w:rFonts w:ascii="Times New Roman" w:hAnsi="Times New Roman" w:cs="Times New Roman"/>
          <w:i/>
          <w:iCs/>
          <w:color w:val="C00000"/>
          <w:sz w:val="24"/>
          <w:szCs w:val="24"/>
          <w:lang w:val="ro-RO"/>
        </w:rPr>
      </w:pPr>
      <w:r w:rsidRPr="00587ACF">
        <w:rPr>
          <w:rFonts w:ascii="Times New Roman" w:hAnsi="Times New Roman" w:cs="Times New Roman"/>
          <w:i/>
          <w:iCs/>
          <w:color w:val="C00000"/>
          <w:sz w:val="24"/>
          <w:szCs w:val="24"/>
          <w:lang w:val="ro-RO"/>
        </w:rPr>
        <w:t xml:space="preserve">                                                                     ..............................</w:t>
      </w:r>
    </w:p>
    <w:p w:rsidR="00325EA2" w:rsidRPr="00587ACF" w:rsidRDefault="00325EA2" w:rsidP="00325EA2">
      <w:pPr>
        <w:autoSpaceDE w:val="0"/>
        <w:ind w:left="270" w:hanging="270"/>
        <w:jc w:val="both"/>
        <w:rPr>
          <w:rFonts w:ascii="Times New Roman" w:eastAsia="Times New Roman" w:hAnsi="Times New Roman" w:cs="Times New Roman"/>
          <w:i/>
          <w:color w:val="C00000"/>
          <w:sz w:val="24"/>
          <w:szCs w:val="24"/>
          <w:lang w:val="ro-RO"/>
        </w:rPr>
      </w:pPr>
      <w:r w:rsidRPr="00587ACF">
        <w:rPr>
          <w:rFonts w:ascii="Times New Roman" w:hAnsi="Times New Roman" w:cs="Times New Roman"/>
          <w:i/>
          <w:iCs/>
          <w:color w:val="C00000"/>
          <w:sz w:val="24"/>
          <w:szCs w:val="24"/>
          <w:lang w:val="ro-RO"/>
        </w:rPr>
        <w:t xml:space="preserve">                                                                                     (semnătura autorizată si stampila</w:t>
      </w:r>
    </w:p>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325EA2" w:rsidRPr="00587ACF" w:rsidRDefault="00325EA2" w:rsidP="0072044A">
      <w:pPr>
        <w:autoSpaceDE w:val="0"/>
        <w:ind w:left="270" w:hanging="270"/>
        <w:jc w:val="both"/>
        <w:rPr>
          <w:rFonts w:ascii="Times New Roman" w:eastAsia="Times New Roman" w:hAnsi="Times New Roman" w:cs="Times New Roman"/>
          <w:i/>
          <w:color w:val="C00000"/>
          <w:sz w:val="24"/>
          <w:szCs w:val="24"/>
          <w:lang w:val="ro-RO"/>
        </w:rPr>
      </w:pPr>
    </w:p>
    <w:p w:rsidR="0072044A" w:rsidRPr="00587ACF" w:rsidRDefault="0072044A" w:rsidP="0072044A">
      <w:pPr>
        <w:autoSpaceDE w:val="0"/>
        <w:ind w:left="270" w:hanging="270"/>
        <w:jc w:val="both"/>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Operator</w:t>
      </w:r>
      <w:r w:rsidRPr="00587ACF">
        <w:rPr>
          <w:rFonts w:ascii="Times New Roman" w:eastAsia="Times New Roman" w:hAnsi="Times New Roman" w:cs="Times New Roman"/>
          <w:b/>
          <w:i/>
          <w:sz w:val="24"/>
          <w:szCs w:val="24"/>
          <w:lang w:val="ro-RO"/>
        </w:rPr>
        <w:t xml:space="preserve"> </w:t>
      </w:r>
      <w:r w:rsidRPr="00587ACF">
        <w:rPr>
          <w:rFonts w:ascii="Times New Roman" w:eastAsia="Times New Roman" w:hAnsi="Times New Roman" w:cs="Times New Roman"/>
          <w:i/>
          <w:sz w:val="24"/>
          <w:szCs w:val="24"/>
          <w:lang w:val="ro-RO"/>
        </w:rPr>
        <w:t>economic,</w:t>
      </w:r>
    </w:p>
    <w:p w:rsidR="0072044A" w:rsidRPr="00587ACF" w:rsidRDefault="0072044A" w:rsidP="0072044A">
      <w:pPr>
        <w:autoSpaceDE w:val="0"/>
        <w:ind w:left="270" w:hanging="270"/>
        <w:jc w:val="both"/>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________________________</w:t>
      </w:r>
    </w:p>
    <w:p w:rsidR="0072044A" w:rsidRPr="00587ACF" w:rsidRDefault="0072044A" w:rsidP="0072044A">
      <w:pPr>
        <w:autoSpaceDE w:val="0"/>
        <w:ind w:left="270" w:hanging="270"/>
        <w:jc w:val="both"/>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(denumirea/numele)</w:t>
      </w:r>
    </w:p>
    <w:p w:rsidR="0072044A" w:rsidRPr="00587ACF"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87ACF">
        <w:rPr>
          <w:rFonts w:ascii="Times New Roman" w:eastAsia="Times New Roman" w:hAnsi="Times New Roman" w:cs="Times New Roman"/>
          <w:b/>
          <w:bCs/>
          <w:sz w:val="24"/>
          <w:szCs w:val="24"/>
          <w:lang w:val="ro-RO" w:eastAsia="ro-RO"/>
        </w:rPr>
        <w:t xml:space="preserve">Modul de </w:t>
      </w:r>
      <w:r w:rsidRPr="00587ACF">
        <w:rPr>
          <w:rFonts w:ascii="Times New Roman" w:eastAsia="Times New Roman" w:hAnsi="Times New Roman" w:cs="Times New Roman"/>
          <w:b/>
          <w:bCs/>
          <w:sz w:val="24"/>
          <w:szCs w:val="24"/>
          <w:u w:val="single"/>
          <w:lang w:val="ro-RO" w:eastAsia="ro-RO"/>
        </w:rPr>
        <w:t>prezentare a ofertei tehnice</w:t>
      </w:r>
      <w:r w:rsidRPr="00587ACF">
        <w:rPr>
          <w:rFonts w:ascii="Times New Roman" w:eastAsia="Times New Roman" w:hAnsi="Times New Roman" w:cs="Times New Roman"/>
          <w:b/>
          <w:bCs/>
          <w:sz w:val="24"/>
          <w:szCs w:val="24"/>
          <w:lang w:val="ro-RO" w:eastAsia="ro-RO"/>
        </w:rPr>
        <w:t xml:space="preserve"> privind atribuirea contractului de </w:t>
      </w:r>
    </w:p>
    <w:p w:rsidR="006C0D91" w:rsidRPr="00587ACF" w:rsidRDefault="0072044A" w:rsidP="002A4DCE">
      <w:pPr>
        <w:pStyle w:val="Default"/>
        <w:jc w:val="both"/>
        <w:rPr>
          <w:rFonts w:ascii="Times New Roman" w:hAnsi="Times New Roman"/>
          <w:b/>
          <w:sz w:val="24"/>
          <w:szCs w:val="24"/>
          <w:lang w:val="ro-RO"/>
        </w:rPr>
      </w:pPr>
      <w:r w:rsidRPr="00587ACF">
        <w:rPr>
          <w:rFonts w:ascii="Times New Roman" w:hAnsi="Times New Roman"/>
          <w:b/>
          <w:sz w:val="24"/>
          <w:szCs w:val="24"/>
          <w:lang w:val="ro-RO"/>
        </w:rPr>
        <w:t xml:space="preserve"> </w:t>
      </w:r>
      <w:r w:rsidR="006C0D91" w:rsidRPr="00587ACF">
        <w:rPr>
          <w:rFonts w:ascii="Times New Roman" w:hAnsi="Times New Roman"/>
          <w:b/>
          <w:sz w:val="24"/>
          <w:szCs w:val="24"/>
          <w:lang w:val="ro-RO"/>
        </w:rPr>
        <w:t xml:space="preserve">Servicii </w:t>
      </w:r>
      <w:r w:rsidR="006C0D91" w:rsidRPr="00587ACF">
        <w:rPr>
          <w:rFonts w:ascii="Times New Roman" w:hAnsi="Times New Roman"/>
          <w:sz w:val="24"/>
          <w:szCs w:val="24"/>
          <w:lang w:val="ro-RO"/>
        </w:rPr>
        <w:t xml:space="preserve">de găzduire, design, realizare și actualizare site web Muzeul Virtual al Evreilor din Timișoara în cadrul proiectului </w:t>
      </w:r>
      <w:r w:rsidR="006C0D91" w:rsidRPr="00587ACF">
        <w:rPr>
          <w:rFonts w:ascii="Times New Roman" w:hAnsi="Times New Roman"/>
          <w:b/>
          <w:sz w:val="24"/>
          <w:szCs w:val="24"/>
          <w:lang w:val="ro-RO"/>
        </w:rPr>
        <w:t>„Rediscover, expose and exploit the concealed Jewish heritage of the Danube Region” DTP2-084-2.2 – REDISCOVER</w:t>
      </w:r>
    </w:p>
    <w:p w:rsidR="002A4DCE" w:rsidRPr="00587ACF" w:rsidRDefault="0072044A" w:rsidP="002A4DCE">
      <w:pPr>
        <w:pStyle w:val="Default"/>
        <w:jc w:val="both"/>
        <w:rPr>
          <w:rFonts w:ascii="Times New Roman" w:hAnsi="Times New Roman"/>
          <w:b/>
          <w:sz w:val="24"/>
          <w:szCs w:val="24"/>
          <w:lang w:val="ro-RO"/>
        </w:rPr>
      </w:pPr>
      <w:r w:rsidRPr="00587ACF">
        <w:rPr>
          <w:rFonts w:ascii="Times New Roman" w:hAnsi="Times New Roman"/>
          <w:sz w:val="24"/>
          <w:szCs w:val="24"/>
          <w:lang w:val="ro-RO"/>
        </w:rPr>
        <w:t>Prin prezenta documentatie, subsemnatul.................................................</w:t>
      </w:r>
      <w:r w:rsidRPr="00587ACF">
        <w:rPr>
          <w:rFonts w:ascii="Times New Roman" w:eastAsia="MS Mincho" w:hAnsi="Times New Roman"/>
          <w:sz w:val="24"/>
          <w:szCs w:val="24"/>
          <w:lang w:val="ro-RO"/>
        </w:rPr>
        <w:t xml:space="preserve"> (</w:t>
      </w:r>
      <w:r w:rsidRPr="00587ACF">
        <w:rPr>
          <w:rFonts w:ascii="Times New Roman" w:eastAsia="MS Mincho" w:hAnsi="Times New Roman"/>
          <w:i/>
          <w:sz w:val="24"/>
          <w:szCs w:val="24"/>
          <w:lang w:val="ro-RO"/>
        </w:rPr>
        <w:t>nume si prenume in clar a persoanei autorizate</w:t>
      </w:r>
      <w:r w:rsidRPr="00587ACF">
        <w:rPr>
          <w:rFonts w:ascii="Times New Roman" w:eastAsia="MS Mincho" w:hAnsi="Times New Roman"/>
          <w:sz w:val="24"/>
          <w:szCs w:val="24"/>
          <w:lang w:val="ro-RO"/>
        </w:rPr>
        <w:t>), reprezentant al ………………….......……..</w:t>
      </w:r>
      <w:r w:rsidRPr="00587ACF" w:rsidDel="007C1DA6">
        <w:rPr>
          <w:rFonts w:ascii="Times New Roman" w:hAnsi="Times New Roman"/>
          <w:sz w:val="24"/>
          <w:szCs w:val="24"/>
          <w:lang w:val="ro-RO"/>
        </w:rPr>
        <w:t xml:space="preserve"> </w:t>
      </w:r>
      <w:r w:rsidRPr="00587ACF">
        <w:rPr>
          <w:rFonts w:ascii="Times New Roman" w:hAnsi="Times New Roman"/>
          <w:sz w:val="24"/>
          <w:szCs w:val="24"/>
          <w:lang w:val="ro-RO"/>
        </w:rPr>
        <w:t>(</w:t>
      </w:r>
      <w:r w:rsidRPr="00587ACF">
        <w:rPr>
          <w:rFonts w:ascii="Times New Roman" w:hAnsi="Times New Roman"/>
          <w:i/>
          <w:sz w:val="24"/>
          <w:szCs w:val="24"/>
          <w:lang w:val="ro-RO"/>
        </w:rPr>
        <w:t>denumirea ofertantului</w:t>
      </w:r>
      <w:r w:rsidRPr="00587ACF">
        <w:rPr>
          <w:rFonts w:ascii="Times New Roman" w:hAnsi="Times New Roman"/>
          <w:sz w:val="24"/>
          <w:szCs w:val="24"/>
          <w:lang w:val="ro-RO"/>
        </w:rPr>
        <w:t xml:space="preserve">), confirm realizarea </w:t>
      </w:r>
      <w:r w:rsidRPr="00587ACF">
        <w:rPr>
          <w:rFonts w:ascii="Times New Roman" w:hAnsi="Times New Roman"/>
          <w:b/>
          <w:i/>
          <w:sz w:val="24"/>
          <w:szCs w:val="24"/>
          <w:lang w:val="ro-RO"/>
        </w:rPr>
        <w:t xml:space="preserve">serviciilor </w:t>
      </w:r>
      <w:r w:rsidR="006C0D91" w:rsidRPr="00587ACF">
        <w:rPr>
          <w:rFonts w:ascii="Times New Roman" w:hAnsi="Times New Roman"/>
          <w:sz w:val="24"/>
          <w:szCs w:val="24"/>
          <w:lang w:val="ro-RO"/>
        </w:rPr>
        <w:t xml:space="preserve">de găzduire, design, realizare și actualizare site web Muzeul Virtual al Evreilor din Timișoara în cadrul proiectului </w:t>
      </w:r>
      <w:r w:rsidR="006C0D91" w:rsidRPr="00587ACF">
        <w:rPr>
          <w:rFonts w:ascii="Times New Roman" w:hAnsi="Times New Roman"/>
          <w:b/>
          <w:sz w:val="24"/>
          <w:szCs w:val="24"/>
          <w:lang w:val="ro-RO"/>
        </w:rPr>
        <w:t>„Rediscover, expose and exploit the concealed Jewish heritage of the Danube Region” DTP2-084-2.2 - REDISCOVER</w:t>
      </w:r>
    </w:p>
    <w:p w:rsidR="0072044A" w:rsidRPr="00587ACF" w:rsidRDefault="0072044A" w:rsidP="00C14C7E">
      <w:pPr>
        <w:jc w:val="both"/>
        <w:rPr>
          <w:rFonts w:ascii="Times New Roman" w:eastAsia="Times New Roman" w:hAnsi="Times New Roman" w:cs="Times New Roman"/>
          <w:i/>
          <w:sz w:val="24"/>
          <w:szCs w:val="24"/>
          <w:lang w:val="ro-RO"/>
        </w:rPr>
      </w:pPr>
      <w:r w:rsidRPr="00587ACF">
        <w:rPr>
          <w:rFonts w:ascii="Times New Roman" w:eastAsia="Times New Roman" w:hAnsi="Times New Roman" w:cs="Times New Roman"/>
          <w:i/>
          <w:sz w:val="24"/>
          <w:szCs w:val="24"/>
          <w:lang w:val="ro-RO"/>
        </w:rPr>
        <w:t xml:space="preserve">Mai jos detaliez concret modul de realizare a acestui contract, in functie de cerintele minime impuse de autoritatea contractanta prin caietul de sarcini </w:t>
      </w:r>
      <w:r w:rsidR="00367669" w:rsidRPr="00587ACF">
        <w:rPr>
          <w:rFonts w:ascii="Times New Roman" w:eastAsia="Times New Roman" w:hAnsi="Times New Roman" w:cs="Times New Roman"/>
          <w:i/>
          <w:sz w:val="24"/>
          <w:szCs w:val="24"/>
          <w:lang w:val="ro-RO"/>
        </w:rPr>
        <w:t>aferent lotului pentru care se prezinta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587ACF" w:rsidTr="002A4DCE">
        <w:tc>
          <w:tcPr>
            <w:tcW w:w="4814" w:type="dxa"/>
          </w:tcPr>
          <w:p w:rsidR="0072044A" w:rsidRPr="00587ACF"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587ACF">
              <w:rPr>
                <w:rFonts w:ascii="Times New Roman" w:eastAsia="Times New Roman" w:hAnsi="Times New Roman" w:cs="Times New Roman"/>
                <w:b/>
                <w:i/>
                <w:sz w:val="24"/>
                <w:szCs w:val="24"/>
                <w:lang w:val="ro-RO"/>
              </w:rPr>
              <w:t xml:space="preserve">Cerinte minime caiet sarcini </w:t>
            </w:r>
            <w:r w:rsidR="006C0D91" w:rsidRPr="00587ACF">
              <w:rPr>
                <w:rFonts w:ascii="Times New Roman" w:eastAsia="Times New Roman" w:hAnsi="Times New Roman" w:cs="Times New Roman"/>
                <w:b/>
                <w:i/>
                <w:sz w:val="24"/>
                <w:szCs w:val="24"/>
                <w:lang w:val="ro-RO"/>
              </w:rPr>
              <w:t>nr. SC2020 – 29.534/15.12.2020</w:t>
            </w:r>
          </w:p>
        </w:tc>
        <w:tc>
          <w:tcPr>
            <w:tcW w:w="4762" w:type="dxa"/>
          </w:tcPr>
          <w:p w:rsidR="0072044A" w:rsidRPr="00587ACF"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587ACF">
              <w:rPr>
                <w:rFonts w:ascii="Times New Roman" w:eastAsia="Times New Roman" w:hAnsi="Times New Roman" w:cs="Times New Roman"/>
                <w:b/>
                <w:i/>
                <w:sz w:val="24"/>
                <w:szCs w:val="24"/>
                <w:lang w:val="ro-RO"/>
              </w:rPr>
              <w:t>Modul de indeplinire al cerintelor caietului</w:t>
            </w:r>
            <w:r w:rsidR="00287617" w:rsidRPr="00587ACF">
              <w:rPr>
                <w:rFonts w:ascii="Times New Roman" w:eastAsia="Times New Roman" w:hAnsi="Times New Roman" w:cs="Times New Roman"/>
                <w:b/>
                <w:i/>
                <w:sz w:val="24"/>
                <w:szCs w:val="24"/>
                <w:lang w:val="ro-RO"/>
              </w:rPr>
              <w:t xml:space="preserve"> de sarcini de catre ofertant (</w:t>
            </w:r>
            <w:r w:rsidRPr="00587ACF">
              <w:rPr>
                <w:rFonts w:ascii="Times New Roman" w:eastAsia="Times New Roman" w:hAnsi="Times New Roman" w:cs="Times New Roman"/>
                <w:b/>
                <w:i/>
                <w:sz w:val="24"/>
                <w:szCs w:val="24"/>
                <w:lang w:val="ro-RO"/>
              </w:rPr>
              <w:t>se va completa de catre ofertant)</w:t>
            </w:r>
          </w:p>
        </w:tc>
      </w:tr>
      <w:tr w:rsidR="0072044A" w:rsidRPr="00587ACF" w:rsidTr="002A4DCE">
        <w:tc>
          <w:tcPr>
            <w:tcW w:w="4814" w:type="dxa"/>
          </w:tcPr>
          <w:p w:rsidR="006C0D91" w:rsidRPr="00587ACF" w:rsidRDefault="006C0D91" w:rsidP="00CF35E3">
            <w:pPr>
              <w:autoSpaceDE w:val="0"/>
              <w:autoSpaceDN w:val="0"/>
              <w:adjustRightInd w:val="0"/>
              <w:rPr>
                <w:rFonts w:ascii="Times New Roman" w:hAnsi="Times New Roman" w:cs="Times New Roman"/>
                <w:sz w:val="24"/>
                <w:szCs w:val="24"/>
              </w:rPr>
            </w:pPr>
            <w:r w:rsidRPr="00587ACF">
              <w:rPr>
                <w:rFonts w:ascii="Times New Roman" w:hAnsi="Times New Roman" w:cs="Times New Roman"/>
                <w:sz w:val="24"/>
                <w:szCs w:val="24"/>
              </w:rPr>
              <w:t xml:space="preserve">Ofertantul are obligația de a realiza următoarele activităti: </w:t>
            </w:r>
          </w:p>
          <w:p w:rsidR="006C0D91" w:rsidRPr="00587ACF" w:rsidRDefault="006C0D91"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 xml:space="preserve">1. Achiziția găzduirii pentru site web Jewish Virtual Museum/Muzeul Virtual Evreiesc </w:t>
            </w:r>
          </w:p>
          <w:p w:rsidR="006C0D91" w:rsidRPr="00587ACF" w:rsidRDefault="006C0D91"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2.Crearea și dezvoltarea site-ului (design site, introducere conținut și dezvoltare, traducere conținut, trainingul personalului beneficiarului)</w:t>
            </w:r>
          </w:p>
          <w:p w:rsidR="006C0D91" w:rsidRPr="00587ACF" w:rsidRDefault="006C0D91" w:rsidP="00CF35E3">
            <w:pPr>
              <w:jc w:val="both"/>
              <w:rPr>
                <w:rFonts w:ascii="Times New Roman" w:hAnsi="Times New Roman" w:cs="Times New Roman"/>
                <w:sz w:val="24"/>
                <w:szCs w:val="24"/>
              </w:rPr>
            </w:pPr>
            <w:r w:rsidRPr="00587ACF">
              <w:rPr>
                <w:rFonts w:ascii="Times New Roman" w:hAnsi="Times New Roman" w:cs="Times New Roman"/>
                <w:sz w:val="24"/>
                <w:szCs w:val="24"/>
              </w:rPr>
              <w:t>3.Realizarea de material video și foto pentru muzeul virtual (producție, fotografiere, tiparire, filmare, montaj, editare foto,  subtitrare/traducere, roll-up-uri)</w:t>
            </w:r>
          </w:p>
          <w:p w:rsidR="0072044A" w:rsidRPr="00587ACF" w:rsidRDefault="006C0D91" w:rsidP="00C14C7E">
            <w:pPr>
              <w:jc w:val="both"/>
              <w:rPr>
                <w:rFonts w:ascii="Times New Roman" w:hAnsi="Times New Roman" w:cs="Times New Roman"/>
                <w:sz w:val="24"/>
                <w:szCs w:val="24"/>
              </w:rPr>
            </w:pPr>
            <w:r w:rsidRPr="00587ACF">
              <w:rPr>
                <w:rFonts w:ascii="Times New Roman" w:hAnsi="Times New Roman" w:cs="Times New Roman"/>
                <w:sz w:val="24"/>
                <w:szCs w:val="24"/>
              </w:rPr>
              <w:t xml:space="preserve">4.Administrarea şi mentenanţa website-ului (mentenanța în concordanță cu prevederile Acordului de parteneriat semnat de Municipiul Timișoara pentru realizarea proiectului </w:t>
            </w:r>
            <w:r w:rsidRPr="00587ACF">
              <w:rPr>
                <w:rFonts w:ascii="Times New Roman" w:hAnsi="Times New Roman" w:cs="Times New Roman"/>
                <w:caps/>
                <w:sz w:val="24"/>
                <w:szCs w:val="24"/>
              </w:rPr>
              <w:t xml:space="preserve">Rediscover, </w:t>
            </w:r>
            <w:r w:rsidRPr="00587ACF">
              <w:rPr>
                <w:rFonts w:ascii="Times New Roman" w:hAnsi="Times New Roman" w:cs="Times New Roman"/>
                <w:sz w:val="24"/>
                <w:szCs w:val="24"/>
              </w:rPr>
              <w:t>dar nu mai puțin de 34 luni de la data recepției)</w:t>
            </w:r>
          </w:p>
        </w:tc>
        <w:tc>
          <w:tcPr>
            <w:tcW w:w="4762" w:type="dxa"/>
          </w:tcPr>
          <w:p w:rsidR="0072044A" w:rsidRPr="00587ACF" w:rsidRDefault="0072044A"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72044A" w:rsidRPr="00587ACF" w:rsidTr="002A4DCE">
        <w:tc>
          <w:tcPr>
            <w:tcW w:w="4814" w:type="dxa"/>
          </w:tcPr>
          <w:p w:rsidR="00CF35E3" w:rsidRPr="00587ACF" w:rsidRDefault="00CF35E3" w:rsidP="00CF35E3">
            <w:pPr>
              <w:ind w:left="426"/>
              <w:rPr>
                <w:rFonts w:ascii="Times New Roman" w:hAnsi="Times New Roman" w:cs="Times New Roman"/>
                <w:b/>
                <w:sz w:val="24"/>
                <w:szCs w:val="24"/>
              </w:rPr>
            </w:pPr>
            <w:r w:rsidRPr="00587ACF">
              <w:rPr>
                <w:rFonts w:ascii="Times New Roman" w:hAnsi="Times New Roman" w:cs="Times New Roman"/>
                <w:b/>
                <w:sz w:val="24"/>
                <w:szCs w:val="24"/>
              </w:rPr>
              <w:t>Cerințe Generale</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 xml:space="preserve">Platforma online va trebui să fie realizată conform principiului KISS (Keep It Straight </w:t>
            </w:r>
            <w:r w:rsidRPr="00587ACF">
              <w:rPr>
                <w:rFonts w:ascii="Times New Roman" w:hAnsi="Times New Roman" w:cs="Times New Roman"/>
                <w:sz w:val="24"/>
                <w:szCs w:val="24"/>
              </w:rPr>
              <w:lastRenderedPageBreak/>
              <w:t>Simple) și să respecte următoarele cerințe tehnice minimale:</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-platformă full CMS (Joomla, Wordpress, Dripal sau echivalent),</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-search engine cu filtre,</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-compatibilitate desktop şi mobil,</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-responsive Web Design,</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-asigurare acces utilizatori,</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-asigurarea serviciilor de optimizare,</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-asigurare interfață și conținut în limba română și engleză</w:t>
            </w:r>
          </w:p>
          <w:p w:rsidR="00CF35E3" w:rsidRPr="00587ACF" w:rsidRDefault="00CF35E3" w:rsidP="00CF35E3">
            <w:pPr>
              <w:autoSpaceDE w:val="0"/>
              <w:autoSpaceDN w:val="0"/>
              <w:adjustRightInd w:val="0"/>
              <w:ind w:left="426"/>
              <w:jc w:val="both"/>
              <w:rPr>
                <w:rFonts w:ascii="Times New Roman" w:hAnsi="Times New Roman" w:cs="Times New Roman"/>
                <w:sz w:val="24"/>
                <w:szCs w:val="24"/>
              </w:rPr>
            </w:pPr>
            <w:r w:rsidRPr="00587ACF">
              <w:rPr>
                <w:rFonts w:ascii="Times New Roman" w:hAnsi="Times New Roman" w:cs="Times New Roman"/>
                <w:sz w:val="24"/>
                <w:szCs w:val="24"/>
              </w:rPr>
              <w:t>-asigurare servicii de prevenire și combatere a riscurilor de securitate;</w:t>
            </w:r>
          </w:p>
          <w:p w:rsidR="00CF35E3" w:rsidRPr="00587ACF" w:rsidRDefault="00CF35E3" w:rsidP="00CF35E3">
            <w:pPr>
              <w:autoSpaceDE w:val="0"/>
              <w:autoSpaceDN w:val="0"/>
              <w:adjustRightInd w:val="0"/>
              <w:ind w:left="426"/>
              <w:rPr>
                <w:rFonts w:ascii="Times New Roman" w:hAnsi="Times New Roman" w:cs="Times New Roman"/>
                <w:sz w:val="24"/>
                <w:szCs w:val="24"/>
              </w:rPr>
            </w:pPr>
            <w:r w:rsidRPr="00587ACF">
              <w:rPr>
                <w:rFonts w:ascii="Times New Roman" w:hAnsi="Times New Roman" w:cs="Times New Roman"/>
                <w:sz w:val="24"/>
                <w:szCs w:val="24"/>
              </w:rPr>
              <w:t xml:space="preserve">-instalarea și rularea platformei </w:t>
            </w:r>
          </w:p>
          <w:p w:rsidR="00CF35E3" w:rsidRPr="00587ACF" w:rsidRDefault="00CF35E3" w:rsidP="00CF35E3">
            <w:pPr>
              <w:autoSpaceDE w:val="0"/>
              <w:autoSpaceDN w:val="0"/>
              <w:adjustRightInd w:val="0"/>
              <w:ind w:left="426"/>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-furnizare de rapoarte lunare sau la cererea</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Autorității Contractante Google analytics sau similar, precum și privind numărul </w:t>
            </w:r>
            <w:proofErr w:type="gramStart"/>
            <w:r w:rsidRPr="00587ACF">
              <w:rPr>
                <w:rFonts w:ascii="Times New Roman" w:hAnsi="Times New Roman" w:cs="Times New Roman"/>
                <w:sz w:val="24"/>
                <w:szCs w:val="24"/>
                <w:lang w:val="fr-FR"/>
              </w:rPr>
              <w:t>de accesări</w:t>
            </w:r>
            <w:proofErr w:type="gramEnd"/>
            <w:r w:rsidRPr="00587ACF">
              <w:rPr>
                <w:rFonts w:ascii="Times New Roman" w:hAnsi="Times New Roman" w:cs="Times New Roman"/>
                <w:sz w:val="24"/>
                <w:szCs w:val="24"/>
                <w:lang w:val="fr-FR"/>
              </w:rPr>
              <w:t xml:space="preserve">, numărul de utilizatori unici </w:t>
            </w:r>
            <w:r w:rsidRPr="00587ACF">
              <w:rPr>
                <w:rFonts w:ascii="Times New Roman" w:hAnsi="Times New Roman" w:cs="Times New Roman"/>
                <w:sz w:val="24"/>
                <w:szCs w:val="24"/>
                <w:u w:val="single"/>
                <w:lang w:val="fr-FR"/>
              </w:rPr>
              <w:t>pentru perioada de implementare a</w:t>
            </w:r>
            <w:r w:rsidRPr="00587ACF">
              <w:rPr>
                <w:rFonts w:ascii="Times New Roman" w:hAnsi="Times New Roman" w:cs="Times New Roman"/>
                <w:sz w:val="24"/>
                <w:szCs w:val="24"/>
                <w:lang w:val="fr-FR"/>
              </w:rPr>
              <w:t xml:space="preserve"> </w:t>
            </w:r>
            <w:r w:rsidRPr="00587ACF">
              <w:rPr>
                <w:rFonts w:ascii="Times New Roman" w:hAnsi="Times New Roman" w:cs="Times New Roman"/>
                <w:sz w:val="24"/>
                <w:szCs w:val="24"/>
                <w:u w:val="single"/>
                <w:lang w:val="fr-FR"/>
              </w:rPr>
              <w:t>proiectului</w:t>
            </w:r>
            <w:r w:rsidRPr="00587ACF">
              <w:rPr>
                <w:rFonts w:ascii="Times New Roman" w:hAnsi="Times New Roman" w:cs="Times New Roman"/>
                <w:sz w:val="24"/>
                <w:szCs w:val="24"/>
                <w:lang w:val="fr-FR"/>
              </w:rPr>
              <w:t>.</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La finalizarea contractului Prestatorul va preda Autorității Contractante toată baza logistică a platformei, detaliile și credențialele de conectare, cu toată informația adunată precum și codurile sursă necompilate, editabile ale părților componente ale platformei, inclusiv a elementelor de grafică, precum și toate informațiile relevante privind programele folosite pentru dezvoltare.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Prestatorul va asigura suportul tehnic pe toată durata contractului pentru asigurarea bunei funcționări </w:t>
            </w:r>
            <w:proofErr w:type="gramStart"/>
            <w:r w:rsidRPr="00587ACF">
              <w:rPr>
                <w:rFonts w:ascii="Times New Roman" w:hAnsi="Times New Roman" w:cs="Times New Roman"/>
                <w:sz w:val="24"/>
                <w:szCs w:val="24"/>
                <w:lang w:val="fr-FR"/>
              </w:rPr>
              <w:t>a</w:t>
            </w:r>
            <w:proofErr w:type="gramEnd"/>
            <w:r w:rsidRPr="00587ACF">
              <w:rPr>
                <w:rFonts w:ascii="Times New Roman" w:hAnsi="Times New Roman" w:cs="Times New Roman"/>
                <w:sz w:val="24"/>
                <w:szCs w:val="24"/>
                <w:lang w:val="fr-FR"/>
              </w:rPr>
              <w:t xml:space="preserve"> platformei de web. </w:t>
            </w:r>
          </w:p>
          <w:p w:rsidR="00CF35E3" w:rsidRPr="00587ACF" w:rsidRDefault="00CF35E3" w:rsidP="00CF35E3">
            <w:pPr>
              <w:pStyle w:val="Title"/>
              <w:spacing w:line="276" w:lineRule="auto"/>
              <w:jc w:val="both"/>
              <w:rPr>
                <w:rFonts w:ascii="Times New Roman" w:hAnsi="Times New Roman"/>
                <w:b w:val="0"/>
                <w:sz w:val="24"/>
                <w:szCs w:val="24"/>
                <w:lang w:val="ro-RO"/>
              </w:rPr>
            </w:pPr>
            <w:r w:rsidRPr="00587ACF">
              <w:rPr>
                <w:rFonts w:ascii="Times New Roman" w:hAnsi="Times New Roman"/>
                <w:b w:val="0"/>
                <w:sz w:val="24"/>
                <w:szCs w:val="24"/>
                <w:lang w:val="fr-FR"/>
              </w:rPr>
              <w:t>Prestatorul va asigura, cu titlu gratuit și prin mijloace proprii, rezolvarea disfuncționalităților de dezvoltare apărute și corectarea erorilor</w:t>
            </w:r>
            <w:r w:rsidRPr="00587ACF">
              <w:rPr>
                <w:rFonts w:ascii="Times New Roman" w:hAnsi="Times New Roman"/>
                <w:b w:val="0"/>
                <w:sz w:val="24"/>
                <w:szCs w:val="24"/>
                <w:lang w:val="ro-RO"/>
              </w:rPr>
              <w:t xml:space="preserve"> pe perioada stabilită </w:t>
            </w:r>
            <w:r w:rsidRPr="00587ACF">
              <w:rPr>
                <w:rFonts w:ascii="Times New Roman" w:hAnsi="Times New Roman"/>
                <w:b w:val="0"/>
                <w:sz w:val="24"/>
                <w:szCs w:val="24"/>
                <w:lang w:val="ro-RO"/>
              </w:rPr>
              <w:lastRenderedPageBreak/>
              <w:t>conform prevederilor Acordului de parteneriat semnat de către Municipiul Timișoara pentru realizarea proiectului REDISCOVER, dar nu mai puțin de 34 luni de la data recepției.</w:t>
            </w:r>
          </w:p>
          <w:p w:rsidR="00325EA2"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Prestatorul va pune la dispoziția Autorității Contractante un manual pentru editarea/actualizarea site-ului, precum şi pentru monitorizarea tehnică.</w:t>
            </w:r>
          </w:p>
        </w:tc>
        <w:tc>
          <w:tcPr>
            <w:tcW w:w="4762" w:type="dxa"/>
          </w:tcPr>
          <w:p w:rsidR="0072044A" w:rsidRPr="00587ACF" w:rsidRDefault="0072044A"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CF35E3" w:rsidRPr="00587ACF" w:rsidTr="002A4DCE">
        <w:tc>
          <w:tcPr>
            <w:tcW w:w="4814" w:type="dxa"/>
          </w:tcPr>
          <w:p w:rsidR="00CF35E3" w:rsidRPr="00587ACF" w:rsidRDefault="00CF35E3" w:rsidP="00CF35E3">
            <w:pPr>
              <w:autoSpaceDE w:val="0"/>
              <w:autoSpaceDN w:val="0"/>
              <w:adjustRightInd w:val="0"/>
              <w:jc w:val="both"/>
              <w:rPr>
                <w:rFonts w:ascii="Times New Roman" w:hAnsi="Times New Roman" w:cs="Times New Roman"/>
                <w:b/>
                <w:sz w:val="24"/>
                <w:szCs w:val="24"/>
                <w:lang w:val="fr-FR"/>
              </w:rPr>
            </w:pPr>
            <w:r w:rsidRPr="00587ACF">
              <w:rPr>
                <w:rFonts w:ascii="Times New Roman" w:hAnsi="Times New Roman" w:cs="Times New Roman"/>
                <w:b/>
                <w:sz w:val="24"/>
                <w:szCs w:val="24"/>
                <w:lang w:val="fr-FR"/>
              </w:rPr>
              <w:lastRenderedPageBreak/>
              <w:t>ACHIZIȚIA GĂZDUIRII PENTRU SITE –UL WEB</w:t>
            </w:r>
          </w:p>
          <w:p w:rsidR="00CF35E3" w:rsidRPr="00587ACF" w:rsidRDefault="00CF35E3" w:rsidP="00CF35E3">
            <w:pPr>
              <w:autoSpaceDE w:val="0"/>
              <w:autoSpaceDN w:val="0"/>
              <w:adjustRightInd w:val="0"/>
              <w:rPr>
                <w:rFonts w:ascii="Times New Roman" w:hAnsi="Times New Roman" w:cs="Times New Roman"/>
                <w:b/>
                <w:sz w:val="24"/>
                <w:szCs w:val="24"/>
              </w:rPr>
            </w:pPr>
            <w:r w:rsidRPr="00587ACF">
              <w:rPr>
                <w:rFonts w:ascii="Times New Roman" w:hAnsi="Times New Roman" w:cs="Times New Roman"/>
                <w:sz w:val="24"/>
                <w:szCs w:val="24"/>
              </w:rPr>
              <w:t xml:space="preserve">Cerințe specifice </w:t>
            </w:r>
            <w:r w:rsidRPr="00587ACF">
              <w:rPr>
                <w:rFonts w:ascii="Times New Roman" w:hAnsi="Times New Roman" w:cs="Times New Roman"/>
                <w:b/>
                <w:sz w:val="24"/>
                <w:szCs w:val="24"/>
              </w:rPr>
              <w:t xml:space="preserve">Găzduire Web </w:t>
            </w:r>
          </w:p>
          <w:p w:rsidR="00CF35E3" w:rsidRPr="00587ACF" w:rsidRDefault="00CF35E3" w:rsidP="00CF35E3">
            <w:pPr>
              <w:pStyle w:val="ListParagraph"/>
              <w:numPr>
                <w:ilvl w:val="0"/>
                <w:numId w:val="27"/>
              </w:numPr>
              <w:tabs>
                <w:tab w:val="left" w:pos="1586"/>
              </w:tabs>
              <w:adjustRightInd/>
              <w:spacing w:line="235" w:lineRule="auto"/>
              <w:ind w:right="178"/>
              <w:jc w:val="both"/>
              <w:rPr>
                <w:rFonts w:ascii="Times New Roman" w:hAnsi="Times New Roman" w:cs="Times New Roman"/>
                <w:bCs/>
                <w:lang w:val="ro-RO"/>
              </w:rPr>
            </w:pPr>
            <w:r w:rsidRPr="00587ACF">
              <w:rPr>
                <w:rFonts w:ascii="Times New Roman" w:hAnsi="Times New Roman" w:cs="Times New Roman"/>
                <w:bCs/>
                <w:lang w:val="ro-RO"/>
              </w:rPr>
              <w:t xml:space="preserve">achiziție servicii de găzduire domeniu și site web </w:t>
            </w:r>
          </w:p>
          <w:p w:rsidR="00CF35E3" w:rsidRPr="00587ACF" w:rsidRDefault="00CF35E3" w:rsidP="00CF35E3">
            <w:pPr>
              <w:pStyle w:val="ListParagraph"/>
              <w:numPr>
                <w:ilvl w:val="0"/>
                <w:numId w:val="27"/>
              </w:numPr>
              <w:tabs>
                <w:tab w:val="left" w:pos="1584"/>
                <w:tab w:val="left" w:pos="1585"/>
              </w:tabs>
              <w:adjustRightInd/>
              <w:spacing w:line="253" w:lineRule="exact"/>
              <w:jc w:val="both"/>
              <w:rPr>
                <w:rFonts w:ascii="Times New Roman" w:hAnsi="Times New Roman" w:cs="Times New Roman"/>
                <w:bCs/>
                <w:lang w:val="ro-RO"/>
              </w:rPr>
            </w:pPr>
            <w:r w:rsidRPr="00587ACF">
              <w:rPr>
                <w:rFonts w:ascii="Times New Roman" w:hAnsi="Times New Roman" w:cs="Times New Roman"/>
                <w:bCs/>
                <w:lang w:val="ro-RO"/>
              </w:rPr>
              <w:t>găzduire domeniu, web și email pentru perioada contractului, inclusiv și pentru</w:t>
            </w:r>
            <w:r w:rsidRPr="00587ACF">
              <w:rPr>
                <w:rFonts w:ascii="Times New Roman" w:hAnsi="Times New Roman" w:cs="Times New Roman"/>
                <w:lang w:val="ro-RO"/>
              </w:rPr>
              <w:t xml:space="preserve"> perioada stabilită conform prevederilor Acordului de parteneriat semnat de către Municipiul Timișoara pentru realizarea proiectului REDISCOVER, dar nu mai puțin de 34 luni de la data recepției.</w:t>
            </w:r>
          </w:p>
          <w:p w:rsidR="00CF35E3" w:rsidRPr="00587ACF" w:rsidRDefault="00CF35E3" w:rsidP="00CF35E3">
            <w:pPr>
              <w:pStyle w:val="ListParagraph"/>
              <w:widowControl/>
              <w:numPr>
                <w:ilvl w:val="0"/>
                <w:numId w:val="27"/>
              </w:numPr>
              <w:jc w:val="both"/>
              <w:rPr>
                <w:rFonts w:ascii="Times New Roman" w:eastAsia="Calibri" w:hAnsi="Times New Roman" w:cs="Times New Roman"/>
              </w:rPr>
            </w:pPr>
            <w:r w:rsidRPr="00587ACF">
              <w:rPr>
                <w:rFonts w:ascii="Times New Roman" w:eastAsia="Calibri" w:hAnsi="Times New Roman" w:cs="Times New Roman"/>
              </w:rPr>
              <w:t>Configurările necesare pentru găzduirea site-ului;</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bCs/>
                <w:sz w:val="24"/>
                <w:szCs w:val="24"/>
              </w:rPr>
              <w:t xml:space="preserve">Întrucât Comunitatea Evreilor din Timișoara </w:t>
            </w:r>
            <w:proofErr w:type="gramStart"/>
            <w:r w:rsidRPr="00587ACF">
              <w:rPr>
                <w:rFonts w:ascii="Times New Roman" w:hAnsi="Times New Roman" w:cs="Times New Roman"/>
                <w:bCs/>
                <w:sz w:val="24"/>
                <w:szCs w:val="24"/>
              </w:rPr>
              <w:t>a</w:t>
            </w:r>
            <w:proofErr w:type="gramEnd"/>
            <w:r w:rsidRPr="00587ACF">
              <w:rPr>
                <w:rFonts w:ascii="Times New Roman" w:hAnsi="Times New Roman" w:cs="Times New Roman"/>
                <w:bCs/>
                <w:sz w:val="24"/>
                <w:szCs w:val="24"/>
              </w:rPr>
              <w:t xml:space="preserve"> achziționat domeniul, website-ul va fi realizat, găzduit și va fi funcțional pe acest domeniu. Precizăm faptul că acest serviciu, după implementarea proiectului, va fi predat și gestionat de către Comunitatea Evreilor din Timișoara.</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Ofertantul va configura, instala și încărca codul sursa și toate fișierele necesare rulării site-ului web, pe serverul de găzduire oferit.</w:t>
            </w:r>
          </w:p>
          <w:p w:rsidR="00CF35E3" w:rsidRPr="00587ACF" w:rsidRDefault="00CF35E3" w:rsidP="00CF35E3">
            <w:pPr>
              <w:autoSpaceDE w:val="0"/>
              <w:autoSpaceDN w:val="0"/>
              <w:adjustRightInd w:val="0"/>
              <w:jc w:val="both"/>
              <w:rPr>
                <w:rFonts w:ascii="Times New Roman" w:hAnsi="Times New Roman" w:cs="Times New Roman"/>
                <w:b/>
                <w:sz w:val="24"/>
                <w:szCs w:val="24"/>
                <w:lang w:val="fr-FR"/>
              </w:rPr>
            </w:pPr>
            <w:r w:rsidRPr="00587ACF">
              <w:rPr>
                <w:rFonts w:ascii="Times New Roman" w:hAnsi="Times New Roman" w:cs="Times New Roman"/>
                <w:sz w:val="24"/>
                <w:szCs w:val="24"/>
                <w:lang w:val="fr-FR"/>
              </w:rPr>
              <w:t>Ofertantul trebuie să se asigure de compatibilitatea codului sursă și a aplicațiilor utitizate în crearea website-ului, cu sistemele de găzduire și să asigure un serviciu funcțional.</w:t>
            </w:r>
          </w:p>
        </w:tc>
        <w:tc>
          <w:tcPr>
            <w:tcW w:w="4762" w:type="dxa"/>
          </w:tcPr>
          <w:p w:rsidR="00CF35E3" w:rsidRPr="00587ACF" w:rsidRDefault="00CF35E3"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CF35E3" w:rsidRPr="00587ACF" w:rsidTr="002A4DCE">
        <w:tc>
          <w:tcPr>
            <w:tcW w:w="4814" w:type="dxa"/>
          </w:tcPr>
          <w:p w:rsidR="00CF35E3" w:rsidRPr="00587ACF" w:rsidRDefault="00CF35E3" w:rsidP="00CF35E3">
            <w:pPr>
              <w:autoSpaceDE w:val="0"/>
              <w:autoSpaceDN w:val="0"/>
              <w:adjustRightInd w:val="0"/>
              <w:ind w:firstLine="360"/>
              <w:rPr>
                <w:rFonts w:ascii="Times New Roman" w:hAnsi="Times New Roman" w:cs="Times New Roman"/>
                <w:b/>
                <w:sz w:val="24"/>
                <w:szCs w:val="24"/>
              </w:rPr>
            </w:pPr>
            <w:r w:rsidRPr="00587ACF">
              <w:rPr>
                <w:rFonts w:ascii="Times New Roman" w:hAnsi="Times New Roman" w:cs="Times New Roman"/>
                <w:b/>
                <w:sz w:val="24"/>
                <w:szCs w:val="24"/>
              </w:rPr>
              <w:t>CREAREA ȘI DEZVOLTAREA SITE-ULUI</w:t>
            </w:r>
          </w:p>
          <w:p w:rsidR="00CF35E3" w:rsidRPr="00587ACF" w:rsidRDefault="00CF35E3" w:rsidP="00CF35E3">
            <w:pPr>
              <w:autoSpaceDE w:val="0"/>
              <w:autoSpaceDN w:val="0"/>
              <w:adjustRightInd w:val="0"/>
              <w:rPr>
                <w:rFonts w:ascii="Times New Roman" w:hAnsi="Times New Roman" w:cs="Times New Roman"/>
                <w:b/>
                <w:sz w:val="24"/>
                <w:szCs w:val="24"/>
              </w:rPr>
            </w:pPr>
            <w:r w:rsidRPr="00587ACF">
              <w:rPr>
                <w:rFonts w:ascii="Times New Roman" w:hAnsi="Times New Roman" w:cs="Times New Roman"/>
                <w:b/>
                <w:sz w:val="24"/>
                <w:szCs w:val="24"/>
              </w:rPr>
              <w:t>3.2.1. Cerințe privind Structura Website-ului</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lastRenderedPageBreak/>
              <w:t>La nivel general platforma online va conține 2 module: site web public, disponibil tuturor utilizatorilor și modul administrare, diponibil administratorului tehnic precum și editorilor care vor dezvolta și actualiza muzeul.</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lang w:val="fr-FR"/>
              </w:rPr>
              <w:t>Site-ul web va fi structurat după conținutul din Anexa 1, Autoritatea Contractantă fiind cea care va pune la dispoziție, în format text și/sau imagine și/sau video (acolo unde este cazul), conținutul care trebuie inserat. Conținutul pus la dispoziție va fi preponderent în limba rom</w:t>
            </w:r>
            <w:r w:rsidRPr="00587ACF">
              <w:rPr>
                <w:rFonts w:ascii="Times New Roman" w:hAnsi="Times New Roman" w:cs="Times New Roman"/>
                <w:sz w:val="24"/>
                <w:szCs w:val="24"/>
              </w:rPr>
              <w:t xml:space="preserve">ână, o mică parte fiind în limba engleză. </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Structurarea informației se va face în mod arborescent, cu categorii și subcategorii. Harta site-ului se va genera și actualiza automat. Autoritatea Contractantă va întocmi harta website-ului cu schema privind conținutul paginilor (a se vedea Anexa 1).</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lang w:val="fr-FR"/>
              </w:rPr>
              <w:t xml:space="preserve">Toate paginile site-ului web vor fi în 2 limbi: limba română și limba engleză. </w:t>
            </w:r>
            <w:r w:rsidRPr="00587ACF">
              <w:rPr>
                <w:rFonts w:ascii="Times New Roman" w:hAnsi="Times New Roman" w:cs="Times New Roman"/>
                <w:sz w:val="24"/>
                <w:szCs w:val="24"/>
              </w:rPr>
              <w:t>Conținutul pus la dispoziție de către beneficiar în limba română va fi tradus de către Ofertant în limba engleză, respectiv cel în limba engleză va fi tradus în limba română, realizând astfel un site complet bilingv, paralel, în română și engleză.</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Volumul estimat de conținut format text este de aproximativ 250 de pagini A4 echivalente. Întregul volum de conținut va fi prelucrat, aranjat și tradus.</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Platforma va avea incorporat un motor de căutare după cuvinte-cheie introduse, căutarea efectuându-se în tot conținutul site-ului, inclusiv după cuvintele-cheie definite pentru documentele încărcate pe website. Structura finală a muzeului virtual va fi elaborată de comun acord cu Autoritatea Contractantă.</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Se vor realiza și prezenta Autorității Contractante, minim 2 propuneri pentru structura site-ului și home page. Autoritatea contractantă va face observații de modificare, </w:t>
            </w:r>
            <w:r w:rsidRPr="00587ACF">
              <w:rPr>
                <w:rFonts w:ascii="Times New Roman" w:hAnsi="Times New Roman" w:cs="Times New Roman"/>
                <w:sz w:val="24"/>
                <w:szCs w:val="24"/>
                <w:lang w:val="fr-FR"/>
              </w:rPr>
              <w:lastRenderedPageBreak/>
              <w:t>iar prestatorul de servicii le va lua în calcul pentru varianta finală a site-ului.</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Site-ul va trebui să fie flexibil, cu structură arborescentă, relativ simplu de modificat și configurat în timp și va fi bazat pe tehnologii open source.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Toate paginile din cadrul website-ului vor avea o structură asemănătoare de conținut, fapt care va facilita navigarea în site, vizualizarea informațiilor, gestionarea acestora într-o manieră simplă și eficientă.</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Prestatorul se angajează ca în procesul dezvoltării și mentenanței site-ului să respecte prevederile Legii nr. 190/2018 privind măsuri de punere în aplicare a Regulamentului (UE) 2016/679 privind protecția datelor cu caracter personal.</w:t>
            </w:r>
          </w:p>
          <w:p w:rsidR="00CF35E3" w:rsidRPr="00587ACF" w:rsidRDefault="00CF35E3" w:rsidP="00CF35E3">
            <w:pPr>
              <w:autoSpaceDE w:val="0"/>
              <w:autoSpaceDN w:val="0"/>
              <w:adjustRightInd w:val="0"/>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Prestatorul va instala o aplicaţie de monitorizare şi analiză </w:t>
            </w:r>
            <w:proofErr w:type="gramStart"/>
            <w:r w:rsidRPr="00587ACF">
              <w:rPr>
                <w:rFonts w:ascii="Times New Roman" w:hAnsi="Times New Roman" w:cs="Times New Roman"/>
                <w:sz w:val="24"/>
                <w:szCs w:val="24"/>
                <w:lang w:val="fr-FR"/>
              </w:rPr>
              <w:t>a</w:t>
            </w:r>
            <w:proofErr w:type="gramEnd"/>
            <w:r w:rsidRPr="00587ACF">
              <w:rPr>
                <w:rFonts w:ascii="Times New Roman" w:hAnsi="Times New Roman" w:cs="Times New Roman"/>
                <w:sz w:val="24"/>
                <w:szCs w:val="24"/>
                <w:lang w:val="fr-FR"/>
              </w:rPr>
              <w:t xml:space="preserve"> traficului.</w:t>
            </w:r>
          </w:p>
          <w:p w:rsidR="00CF35E3" w:rsidRPr="00587ACF" w:rsidRDefault="00CF35E3" w:rsidP="00CF35E3">
            <w:pPr>
              <w:pStyle w:val="Title"/>
              <w:spacing w:line="276" w:lineRule="auto"/>
              <w:jc w:val="both"/>
              <w:rPr>
                <w:rFonts w:ascii="Times New Roman" w:hAnsi="Times New Roman"/>
                <w:b w:val="0"/>
                <w:sz w:val="24"/>
                <w:szCs w:val="24"/>
                <w:lang w:val="ro-RO"/>
              </w:rPr>
            </w:pPr>
            <w:r w:rsidRPr="00587ACF">
              <w:rPr>
                <w:rFonts w:ascii="Times New Roman" w:hAnsi="Times New Roman"/>
                <w:b w:val="0"/>
                <w:sz w:val="24"/>
                <w:szCs w:val="24"/>
                <w:lang w:val="ro-RO"/>
              </w:rPr>
              <w:t>Prestatorul are obligația de a realiza Website-ul, după cum urmează:</w:t>
            </w:r>
          </w:p>
          <w:p w:rsidR="00CF35E3" w:rsidRPr="00587ACF" w:rsidRDefault="00CF35E3" w:rsidP="00CF35E3">
            <w:pPr>
              <w:jc w:val="both"/>
              <w:rPr>
                <w:rFonts w:ascii="Times New Roman" w:hAnsi="Times New Roman" w:cs="Times New Roman"/>
                <w:sz w:val="24"/>
                <w:szCs w:val="24"/>
              </w:rPr>
            </w:pPr>
            <w:r w:rsidRPr="00587ACF">
              <w:rPr>
                <w:rFonts w:ascii="Times New Roman" w:hAnsi="Times New Roman" w:cs="Times New Roman"/>
                <w:sz w:val="24"/>
                <w:szCs w:val="24"/>
              </w:rPr>
              <w:t>Livrarea parţiala la 27.01.2021, minim, a următoarelor:</w:t>
            </w:r>
          </w:p>
          <w:p w:rsidR="00CF35E3" w:rsidRPr="00587ACF" w:rsidRDefault="00CF35E3" w:rsidP="00CF35E3">
            <w:pPr>
              <w:rPr>
                <w:rFonts w:ascii="Times New Roman" w:hAnsi="Times New Roman" w:cs="Times New Roman"/>
                <w:sz w:val="24"/>
                <w:szCs w:val="24"/>
              </w:rPr>
            </w:pPr>
            <w:r w:rsidRPr="00587ACF">
              <w:rPr>
                <w:rFonts w:ascii="Times New Roman" w:hAnsi="Times New Roman" w:cs="Times New Roman"/>
                <w:sz w:val="24"/>
                <w:szCs w:val="24"/>
              </w:rPr>
              <w:t>- realizare structură site, cu meniuri, categorii, etc</w:t>
            </w:r>
          </w:p>
          <w:p w:rsidR="00CF35E3" w:rsidRPr="00587ACF" w:rsidRDefault="00CF35E3" w:rsidP="00CF35E3">
            <w:pPr>
              <w:rPr>
                <w:rFonts w:ascii="Times New Roman" w:hAnsi="Times New Roman" w:cs="Times New Roman"/>
                <w:sz w:val="24"/>
                <w:szCs w:val="24"/>
              </w:rPr>
            </w:pPr>
            <w:r w:rsidRPr="00587ACF">
              <w:rPr>
                <w:rFonts w:ascii="Times New Roman" w:hAnsi="Times New Roman" w:cs="Times New Roman"/>
                <w:sz w:val="24"/>
                <w:szCs w:val="24"/>
              </w:rPr>
              <w:t>- realizare design site</w:t>
            </w:r>
          </w:p>
          <w:p w:rsidR="00CF35E3" w:rsidRPr="00587ACF" w:rsidRDefault="00CF35E3" w:rsidP="00CF35E3">
            <w:pPr>
              <w:rPr>
                <w:rFonts w:ascii="Times New Roman" w:hAnsi="Times New Roman" w:cs="Times New Roman"/>
                <w:sz w:val="24"/>
                <w:szCs w:val="24"/>
              </w:rPr>
            </w:pPr>
            <w:r w:rsidRPr="00587ACF">
              <w:rPr>
                <w:rFonts w:ascii="Times New Roman" w:hAnsi="Times New Roman" w:cs="Times New Roman"/>
                <w:sz w:val="24"/>
                <w:szCs w:val="24"/>
              </w:rPr>
              <w:t>- aranjare și încarcare pe site a minim 50% din materiale în limba română</w:t>
            </w:r>
          </w:p>
          <w:p w:rsidR="00CF35E3" w:rsidRPr="00587ACF" w:rsidRDefault="00CF35E3" w:rsidP="00CF35E3">
            <w:pPr>
              <w:rPr>
                <w:rFonts w:ascii="Times New Roman" w:hAnsi="Times New Roman" w:cs="Times New Roman"/>
                <w:sz w:val="24"/>
                <w:szCs w:val="24"/>
              </w:rPr>
            </w:pPr>
            <w:r w:rsidRPr="00587ACF">
              <w:rPr>
                <w:rFonts w:ascii="Times New Roman" w:hAnsi="Times New Roman" w:cs="Times New Roman"/>
                <w:sz w:val="24"/>
                <w:szCs w:val="24"/>
              </w:rPr>
              <w:t>- încărcarea celor de mai sus pe platforma finală de găzduire</w:t>
            </w:r>
          </w:p>
          <w:p w:rsidR="00CF35E3" w:rsidRPr="00587ACF" w:rsidRDefault="00CF35E3" w:rsidP="00CF35E3">
            <w:pPr>
              <w:rPr>
                <w:rFonts w:ascii="Times New Roman" w:hAnsi="Times New Roman" w:cs="Times New Roman"/>
                <w:sz w:val="24"/>
                <w:szCs w:val="24"/>
              </w:rPr>
            </w:pPr>
            <w:r w:rsidRPr="00587ACF">
              <w:rPr>
                <w:rFonts w:ascii="Times New Roman" w:hAnsi="Times New Roman" w:cs="Times New Roman"/>
                <w:sz w:val="24"/>
                <w:szCs w:val="24"/>
              </w:rPr>
              <w:t>- realizare a minim 50% din materialul brut filmat</w:t>
            </w:r>
          </w:p>
          <w:p w:rsidR="00CF35E3" w:rsidRPr="00587ACF" w:rsidRDefault="00CF35E3" w:rsidP="00CF35E3">
            <w:pPr>
              <w:rPr>
                <w:rFonts w:ascii="Times New Roman" w:hAnsi="Times New Roman" w:cs="Times New Roman"/>
                <w:sz w:val="24"/>
                <w:szCs w:val="24"/>
              </w:rPr>
            </w:pPr>
            <w:r w:rsidRPr="00587ACF">
              <w:rPr>
                <w:rFonts w:ascii="Times New Roman" w:hAnsi="Times New Roman" w:cs="Times New Roman"/>
                <w:sz w:val="24"/>
                <w:szCs w:val="24"/>
              </w:rPr>
              <w:t xml:space="preserve">- </w:t>
            </w:r>
            <w:proofErr w:type="gramStart"/>
            <w:r w:rsidRPr="00587ACF">
              <w:rPr>
                <w:rFonts w:ascii="Times New Roman" w:hAnsi="Times New Roman" w:cs="Times New Roman"/>
                <w:sz w:val="24"/>
                <w:szCs w:val="24"/>
              </w:rPr>
              <w:t>materialele</w:t>
            </w:r>
            <w:proofErr w:type="gramEnd"/>
            <w:r w:rsidRPr="00587ACF">
              <w:rPr>
                <w:rFonts w:ascii="Times New Roman" w:hAnsi="Times New Roman" w:cs="Times New Roman"/>
                <w:sz w:val="24"/>
                <w:szCs w:val="24"/>
              </w:rPr>
              <w:t xml:space="preserve"> promoţionale pentru evenimentul de lansare.</w:t>
            </w:r>
          </w:p>
          <w:p w:rsidR="00CF35E3" w:rsidRPr="00587ACF" w:rsidRDefault="00CF35E3" w:rsidP="00CF35E3">
            <w:pPr>
              <w:pStyle w:val="Title"/>
              <w:spacing w:line="276" w:lineRule="auto"/>
              <w:jc w:val="both"/>
              <w:rPr>
                <w:rFonts w:ascii="Times New Roman" w:hAnsi="Times New Roman"/>
                <w:b w:val="0"/>
                <w:strike/>
                <w:sz w:val="24"/>
                <w:szCs w:val="24"/>
                <w:lang w:val="ro-RO"/>
              </w:rPr>
            </w:pPr>
            <w:r w:rsidRPr="00587ACF">
              <w:rPr>
                <w:rFonts w:ascii="Times New Roman" w:hAnsi="Times New Roman"/>
                <w:b w:val="0"/>
                <w:sz w:val="24"/>
                <w:szCs w:val="24"/>
                <w:lang w:val="ro-RO"/>
              </w:rPr>
              <w:t>Livrarea integrală a activităților contractate până la 30.04.2021.</w:t>
            </w:r>
          </w:p>
        </w:tc>
        <w:tc>
          <w:tcPr>
            <w:tcW w:w="4762" w:type="dxa"/>
          </w:tcPr>
          <w:p w:rsidR="00CF35E3" w:rsidRPr="00587ACF" w:rsidRDefault="00CF35E3"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CF35E3" w:rsidRPr="00587ACF" w:rsidTr="002A4DCE">
        <w:tc>
          <w:tcPr>
            <w:tcW w:w="4814" w:type="dxa"/>
          </w:tcPr>
          <w:p w:rsidR="00CF35E3" w:rsidRPr="00587ACF" w:rsidRDefault="00CF35E3" w:rsidP="00CF35E3">
            <w:pPr>
              <w:autoSpaceDE w:val="0"/>
              <w:autoSpaceDN w:val="0"/>
              <w:adjustRightInd w:val="0"/>
              <w:jc w:val="both"/>
              <w:rPr>
                <w:rFonts w:ascii="Times New Roman" w:hAnsi="Times New Roman" w:cs="Times New Roman"/>
                <w:b/>
                <w:sz w:val="24"/>
                <w:szCs w:val="24"/>
              </w:rPr>
            </w:pPr>
            <w:r w:rsidRPr="00587ACF">
              <w:rPr>
                <w:rFonts w:ascii="Times New Roman" w:hAnsi="Times New Roman" w:cs="Times New Roman"/>
                <w:b/>
                <w:sz w:val="24"/>
                <w:szCs w:val="24"/>
              </w:rPr>
              <w:lastRenderedPageBreak/>
              <w:t>Cerințe Tehnologice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Tehnologia utilizată în dezvoltarea platformei nu trebuie să implice — costuri suplimentare de licențiere din partea Autorității Contractante.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Conținutul va fi optimizat pentru utilizarea browser-elor: Chrome, Edge, Safari, Firefox, ultimele 3 versiuni, și va fi compatibilă cu dispozitive mobile. Tehnologiile folosite în dezvoltare trebuie să fie open-source și neproprietare.</w:t>
            </w:r>
            <w:r w:rsidRPr="00587ACF">
              <w:rPr>
                <w:rFonts w:ascii="Times New Roman" w:hAnsi="Times New Roman" w:cs="Times New Roman"/>
                <w:sz w:val="24"/>
                <w:szCs w:val="24"/>
                <w:lang w:val="fr-FR"/>
              </w:rPr>
              <w:tab/>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Proiectarea paginilor trebuie să îndeplinească cerințele de compatibilitate și accesibilitate acceptate la nivel mondial drept standarde internaționale în domeniu.</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Secțiunea site web public va fi optimizată pentru motoarele de căutare Google, Bing, fiind respectate condițiile necesare pentru căutarea după cuvinte și fraze cheie, folosirea și actualizarea tag-urilor Meta pentru descriere, includerea cuvintelor cheie definite în tag-urile TITLE de pe toate paginile la cererea Autorității Contractante.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rPr>
              <w:t>Site-ul va fi compatibil atât pe desktop cât și pentru mobil.</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Site-ul trebuie să poată fi utilizat cu precădere folosind mouse-ul (navigare, selectare de meniuri, manipulare controale/slidere), touchscreen și tastatură.</w:t>
            </w:r>
          </w:p>
        </w:tc>
        <w:tc>
          <w:tcPr>
            <w:tcW w:w="4762" w:type="dxa"/>
          </w:tcPr>
          <w:p w:rsidR="00CF35E3" w:rsidRPr="00587ACF" w:rsidRDefault="00CF35E3"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CF35E3" w:rsidRPr="00587ACF" w:rsidTr="00CF35E3">
        <w:trPr>
          <w:trHeight w:val="274"/>
        </w:trPr>
        <w:tc>
          <w:tcPr>
            <w:tcW w:w="4814" w:type="dxa"/>
          </w:tcPr>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b/>
                <w:sz w:val="24"/>
                <w:szCs w:val="24"/>
              </w:rPr>
              <w:t>Cerințe referitoare la Design-ul WebSite-ului</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 xml:space="preserve">Designul website-ului trebuie să fie atrăgător, cu sobrietatea necesară imaginii unui muzeu evreiesc, dar fără a da impresia de rigiditate. </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 xml:space="preserve">Ofertantul va realiza întreg setul de elemente necesare identității vizuale pentru Muzeul Virtual al Evreilor din Timișoara. Stilul și elementele de design vor exprima cât mai bine caracteristicile locale, cât și elementele </w:t>
            </w:r>
            <w:r w:rsidRPr="00587ACF">
              <w:rPr>
                <w:rFonts w:ascii="Times New Roman" w:hAnsi="Times New Roman" w:cs="Times New Roman"/>
                <w:sz w:val="24"/>
                <w:szCs w:val="24"/>
              </w:rPr>
              <w:lastRenderedPageBreak/>
              <w:t>universale iudaice.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bCs/>
                <w:sz w:val="24"/>
                <w:szCs w:val="24"/>
              </w:rPr>
              <w:t>Site-ul va oferi un design ”responsive”, modern, plăcut, ergonomic, funcțional, dar simplu de utilizat la nivelul interfeței cu vizitatorul.</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bCs/>
                <w:sz w:val="24"/>
                <w:szCs w:val="24"/>
                <w:lang w:val="fr-FR"/>
              </w:rPr>
              <w:t>Website-ul trebuie să respecte o linie de design corespunzătoare cu cerințele PROIECTULUI.</w:t>
            </w:r>
          </w:p>
          <w:p w:rsidR="00CF35E3" w:rsidRPr="00587ACF" w:rsidRDefault="00CF35E3" w:rsidP="00CF35E3">
            <w:pPr>
              <w:pStyle w:val="Title"/>
              <w:spacing w:line="276" w:lineRule="auto"/>
              <w:jc w:val="both"/>
              <w:rPr>
                <w:rFonts w:ascii="Times New Roman" w:hAnsi="Times New Roman"/>
                <w:b w:val="0"/>
                <w:sz w:val="24"/>
                <w:szCs w:val="24"/>
                <w:lang w:val="ro-RO"/>
              </w:rPr>
            </w:pPr>
            <w:r w:rsidRPr="00587ACF">
              <w:rPr>
                <w:rFonts w:ascii="Times New Roman" w:hAnsi="Times New Roman"/>
                <w:b w:val="0"/>
                <w:sz w:val="24"/>
                <w:szCs w:val="24"/>
                <w:lang w:val="ro-RO"/>
              </w:rPr>
              <w:t>Se vor prezenta minim doua propuneri de design ce vor fi discutate şi agreate cu beneficiarul.</w:t>
            </w:r>
          </w:p>
          <w:p w:rsidR="00CF35E3" w:rsidRPr="00587ACF" w:rsidRDefault="00CF35E3" w:rsidP="00CF35E3">
            <w:pPr>
              <w:widowControl w:val="0"/>
              <w:tabs>
                <w:tab w:val="left" w:pos="1579"/>
              </w:tabs>
              <w:autoSpaceDE w:val="0"/>
              <w:autoSpaceDN w:val="0"/>
              <w:spacing w:before="1" w:line="230" w:lineRule="auto"/>
              <w:ind w:right="185"/>
              <w:jc w:val="both"/>
              <w:rPr>
                <w:rFonts w:ascii="Times New Roman" w:hAnsi="Times New Roman" w:cs="Times New Roman"/>
                <w:bCs/>
                <w:sz w:val="24"/>
                <w:szCs w:val="24"/>
              </w:rPr>
            </w:pPr>
            <w:r w:rsidRPr="00587ACF">
              <w:rPr>
                <w:rFonts w:ascii="Times New Roman" w:hAnsi="Times New Roman" w:cs="Times New Roman"/>
                <w:bCs/>
                <w:sz w:val="24"/>
                <w:szCs w:val="24"/>
              </w:rPr>
              <w:t>Se va verifica şi respecta copyright-ul imaginilor inserate, pentru toate imaginile care nu sunt primite de la Autoritatea Contractantă. Se vor folosi doar imagini proprii sau imagini care se pot descărca gratis și care se pot prelucra.</w:t>
            </w:r>
          </w:p>
          <w:p w:rsidR="00CF35E3" w:rsidRPr="00587ACF" w:rsidRDefault="00CF35E3" w:rsidP="00CF35E3">
            <w:pPr>
              <w:widowControl w:val="0"/>
              <w:tabs>
                <w:tab w:val="left" w:pos="1598"/>
              </w:tabs>
              <w:autoSpaceDE w:val="0"/>
              <w:autoSpaceDN w:val="0"/>
              <w:spacing w:before="3" w:line="228" w:lineRule="auto"/>
              <w:ind w:right="202"/>
              <w:jc w:val="both"/>
              <w:rPr>
                <w:rFonts w:ascii="Times New Roman" w:hAnsi="Times New Roman" w:cs="Times New Roman"/>
                <w:bCs/>
                <w:sz w:val="24"/>
                <w:szCs w:val="24"/>
              </w:rPr>
            </w:pPr>
            <w:r w:rsidRPr="00587ACF">
              <w:rPr>
                <w:rFonts w:ascii="Times New Roman" w:hAnsi="Times New Roman" w:cs="Times New Roman"/>
                <w:bCs/>
                <w:sz w:val="24"/>
                <w:szCs w:val="24"/>
              </w:rPr>
              <w:t>Antetul paginii principale trebuie să fie reprezentativ și să conțină după caz sigla sau logo-u1 Proiectului (pusă la dispoziție de către beneficiar);</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Fonturile utilizate vor asigura lizibilitatea textului indiferent de browser sau platforma utilizatorilor. Propunerile grafice trebuie să creeze un concept vizual unitar şi recognoscibil.</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Stilul de scriere trebuie să fie unitar în toate paginile în funcţie de categorie (titlu, cap lista, lista, text, etc.). Toate paginile, cu excepţia primei pagini, vor avea acelaşi design de bază. Se va asigura o unitate crescută în cadrul fiecarui modul / fiecarei secţiuni a platformei.</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Designul va fi optimizat pentru rezoluţii mici (varianta mobila), medii şi mari (varianta desktop). Imaginile utilizate vor fi optimizate de către Ofertant pentru vizualizare. Excepţiile vor fi specificate de către Autoritatea Contractantă daca este cazul (conţinut destinat mass-media).</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În cazul în care ofertantul va include în design fotografii sau ilustraţii care trebuie achiziţionate, costul estimativ al acestora </w:t>
            </w:r>
            <w:r w:rsidRPr="00587ACF">
              <w:rPr>
                <w:rFonts w:ascii="Times New Roman" w:hAnsi="Times New Roman" w:cs="Times New Roman"/>
                <w:sz w:val="24"/>
                <w:szCs w:val="24"/>
                <w:lang w:val="fr-FR"/>
              </w:rPr>
              <w:lastRenderedPageBreak/>
              <w:t>trebuie inclus în oferta financiară. De asemenea, ofertantul va verifica disponibilitatea fotografiilor utilizate, precum şi statutul acestora privind regimul drepturilor de autor, înainte de a le include în propunere.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Ofertantul va livra Autorităţii Contractante fişierul sursă al graficii site-ului pentru toate paginile. Imaginile din galeriile de imagini se vor afişa folosind efecte de design şi va exista posibilitatea derulării fişierelor media făcând click pe butoane tip ‘înainte/înapoi” (utilizatorii nu vor fi obligaţi să se întoarcă la meniu pentru a deschide următoarea imagine din acelaşi set).</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Va exista posibilitatea adaugării de detalii de tip text fiecarei fotografii din cadrul galeriilor.</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Fişierele video ataşate articolelor vor aparea incorporate în paginile corespunzătoare din cadrul site-ului web.</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Va exista posibilitatea rulării fişierelor video upload-ate pe server, direct în cadrul paginii site-ului.</w:t>
            </w:r>
          </w:p>
          <w:p w:rsidR="00CF35E3" w:rsidRPr="00587ACF" w:rsidRDefault="00CF35E3" w:rsidP="00CF35E3">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Posibilitatea de a rula fișiere audio/video direct de pe website, cu streaming fără download sau încărcarea totală a respectivului fișier (nu se vor folosi tehnologii Flash).</w:t>
            </w:r>
          </w:p>
          <w:p w:rsidR="00CF35E3" w:rsidRPr="00587ACF" w:rsidRDefault="00CF35E3" w:rsidP="00CF35E3">
            <w:pPr>
              <w:pStyle w:val="Title"/>
              <w:spacing w:line="276" w:lineRule="auto"/>
              <w:jc w:val="both"/>
              <w:rPr>
                <w:rFonts w:ascii="Times New Roman" w:hAnsi="Times New Roman"/>
                <w:b w:val="0"/>
                <w:sz w:val="24"/>
                <w:szCs w:val="24"/>
                <w:lang w:val="ro-RO"/>
              </w:rPr>
            </w:pPr>
            <w:r w:rsidRPr="00587ACF">
              <w:rPr>
                <w:rFonts w:ascii="Times New Roman" w:hAnsi="Times New Roman"/>
                <w:b w:val="0"/>
                <w:sz w:val="24"/>
                <w:szCs w:val="24"/>
                <w:lang w:val="ro-RO"/>
              </w:rPr>
              <w:t>Textul (informaţia) transmisă de beneficiar pentru a fi încărcată pe site va fi editată şi corectată de prestator înainte de a fi postată pe site.</w:t>
            </w:r>
          </w:p>
          <w:p w:rsidR="00CF35E3" w:rsidRPr="00587ACF" w:rsidRDefault="00CF35E3" w:rsidP="00CF35E3">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Nu va fi acceptată preluarea conținutului existent pe site prin tehnologii de tip iframe.</w:t>
            </w:r>
          </w:p>
          <w:p w:rsidR="00CF35E3" w:rsidRPr="00587ACF" w:rsidRDefault="00CF35E3" w:rsidP="00CF35E3">
            <w:pPr>
              <w:widowControl w:val="0"/>
              <w:tabs>
                <w:tab w:val="left" w:pos="1581"/>
              </w:tabs>
              <w:autoSpaceDE w:val="0"/>
              <w:autoSpaceDN w:val="0"/>
              <w:spacing w:line="228" w:lineRule="auto"/>
              <w:ind w:right="226"/>
              <w:jc w:val="both"/>
              <w:rPr>
                <w:rFonts w:ascii="Times New Roman" w:hAnsi="Times New Roman" w:cs="Times New Roman"/>
                <w:b/>
                <w:bCs/>
                <w:sz w:val="24"/>
                <w:szCs w:val="24"/>
              </w:rPr>
            </w:pPr>
            <w:r w:rsidRPr="00587ACF">
              <w:rPr>
                <w:rFonts w:ascii="Times New Roman" w:hAnsi="Times New Roman" w:cs="Times New Roman"/>
                <w:b/>
                <w:bCs/>
                <w:sz w:val="24"/>
                <w:szCs w:val="24"/>
              </w:rPr>
              <w:t>Stil:</w:t>
            </w:r>
          </w:p>
          <w:p w:rsidR="00CF35E3" w:rsidRPr="00587ACF" w:rsidRDefault="00CF35E3" w:rsidP="00CF35E3">
            <w:pPr>
              <w:pStyle w:val="BodyText"/>
              <w:widowControl w:val="0"/>
              <w:numPr>
                <w:ilvl w:val="0"/>
                <w:numId w:val="30"/>
              </w:numPr>
              <w:tabs>
                <w:tab w:val="left" w:pos="315"/>
              </w:tabs>
              <w:autoSpaceDE w:val="0"/>
              <w:autoSpaceDN w:val="0"/>
              <w:spacing w:before="0" w:after="0" w:line="258" w:lineRule="exact"/>
              <w:rPr>
                <w:rFonts w:ascii="Times New Roman" w:hAnsi="Times New Roman"/>
                <w:bCs/>
                <w:sz w:val="24"/>
                <w:szCs w:val="24"/>
              </w:rPr>
            </w:pPr>
            <w:r w:rsidRPr="00587ACF">
              <w:rPr>
                <w:rFonts w:ascii="Times New Roman" w:hAnsi="Times New Roman"/>
                <w:bCs/>
                <w:sz w:val="24"/>
                <w:szCs w:val="24"/>
              </w:rPr>
              <w:t>design-u1 website-ului trebuie să fie unul simplu, original și modern;</w:t>
            </w:r>
          </w:p>
          <w:p w:rsidR="00CF35E3" w:rsidRPr="00587ACF" w:rsidRDefault="00CF35E3" w:rsidP="00CF35E3">
            <w:pPr>
              <w:pStyle w:val="ListParagraph"/>
              <w:numPr>
                <w:ilvl w:val="0"/>
                <w:numId w:val="30"/>
              </w:numPr>
              <w:tabs>
                <w:tab w:val="left" w:pos="330"/>
                <w:tab w:val="left" w:pos="331"/>
              </w:tabs>
              <w:adjustRightInd/>
              <w:spacing w:line="255" w:lineRule="exact"/>
              <w:contextualSpacing w:val="0"/>
              <w:jc w:val="both"/>
              <w:rPr>
                <w:rFonts w:ascii="Times New Roman" w:hAnsi="Times New Roman" w:cs="Times New Roman"/>
                <w:bCs/>
                <w:lang w:val="ro-RO"/>
              </w:rPr>
            </w:pPr>
            <w:r w:rsidRPr="00587ACF">
              <w:rPr>
                <w:rFonts w:ascii="Times New Roman" w:hAnsi="Times New Roman" w:cs="Times New Roman"/>
                <w:bCs/>
                <w:lang w:val="ro-RO"/>
              </w:rPr>
              <w:t>pentru toate paginile se va folosi un stil unitar;</w:t>
            </w:r>
          </w:p>
          <w:p w:rsidR="00CF35E3" w:rsidRPr="00587ACF" w:rsidRDefault="00CF35E3" w:rsidP="00CF35E3">
            <w:pPr>
              <w:pStyle w:val="BodyText"/>
              <w:widowControl w:val="0"/>
              <w:numPr>
                <w:ilvl w:val="0"/>
                <w:numId w:val="30"/>
              </w:numPr>
              <w:tabs>
                <w:tab w:val="left" w:pos="321"/>
              </w:tabs>
              <w:autoSpaceDE w:val="0"/>
              <w:autoSpaceDN w:val="0"/>
              <w:spacing w:before="8" w:after="0" w:line="228" w:lineRule="auto"/>
              <w:ind w:right="196"/>
              <w:rPr>
                <w:rFonts w:ascii="Times New Roman" w:hAnsi="Times New Roman"/>
                <w:bCs/>
                <w:sz w:val="24"/>
                <w:szCs w:val="24"/>
              </w:rPr>
            </w:pPr>
            <w:r w:rsidRPr="00587ACF">
              <w:rPr>
                <w:rFonts w:ascii="Times New Roman" w:hAnsi="Times New Roman"/>
                <w:bCs/>
                <w:sz w:val="24"/>
                <w:szCs w:val="24"/>
              </w:rPr>
              <w:t xml:space="preserve">adăugarea unei noi pagini va diferi de celelalte doar prin informația conținută (va avea cel puțin acelaşi stil de scriere, aceeași așezare în pagină, aceeaşi modalitate de </w:t>
            </w:r>
            <w:r w:rsidRPr="00587ACF">
              <w:rPr>
                <w:rFonts w:ascii="Times New Roman" w:hAnsi="Times New Roman"/>
                <w:bCs/>
                <w:sz w:val="24"/>
                <w:szCs w:val="24"/>
              </w:rPr>
              <w:lastRenderedPageBreak/>
              <w:t>umplere a spațiilor goale);</w:t>
            </w:r>
          </w:p>
          <w:p w:rsidR="00CF35E3" w:rsidRPr="00587ACF" w:rsidRDefault="00CF35E3" w:rsidP="00CF35E3">
            <w:pPr>
              <w:pStyle w:val="ListParagraph"/>
              <w:numPr>
                <w:ilvl w:val="0"/>
                <w:numId w:val="30"/>
              </w:numPr>
              <w:tabs>
                <w:tab w:val="left" w:pos="1578"/>
                <w:tab w:val="left" w:pos="1579"/>
              </w:tabs>
              <w:adjustRightInd/>
              <w:spacing w:before="7" w:line="228" w:lineRule="auto"/>
              <w:ind w:right="202"/>
              <w:jc w:val="both"/>
              <w:rPr>
                <w:rFonts w:ascii="Times New Roman" w:hAnsi="Times New Roman" w:cs="Times New Roman"/>
                <w:bCs/>
                <w:lang w:val="ro-RO"/>
              </w:rPr>
            </w:pPr>
            <w:r w:rsidRPr="00587ACF">
              <w:rPr>
                <w:rFonts w:ascii="Times New Roman" w:hAnsi="Times New Roman" w:cs="Times New Roman"/>
                <w:bCs/>
                <w:lang w:val="ro-RO"/>
              </w:rPr>
              <w:t>stilul de scriere trebuie să respecte acelaşi tip în toate paginile (titlurile cu un stil, capetele de tabel cu un stil, capetele de liste cu un stil, listele cu un stil, link-urile cu un stil etc.);</w:t>
            </w:r>
          </w:p>
          <w:p w:rsidR="00CF35E3" w:rsidRPr="00587ACF" w:rsidRDefault="00CF35E3" w:rsidP="00CF35E3">
            <w:pPr>
              <w:pStyle w:val="BodyText"/>
              <w:widowControl w:val="0"/>
              <w:numPr>
                <w:ilvl w:val="0"/>
                <w:numId w:val="30"/>
              </w:numPr>
              <w:tabs>
                <w:tab w:val="left" w:pos="315"/>
              </w:tabs>
              <w:autoSpaceDE w:val="0"/>
              <w:autoSpaceDN w:val="0"/>
              <w:spacing w:before="0" w:after="0" w:line="258" w:lineRule="exact"/>
              <w:rPr>
                <w:rFonts w:ascii="Times New Roman" w:hAnsi="Times New Roman"/>
                <w:bCs/>
                <w:sz w:val="24"/>
                <w:szCs w:val="24"/>
              </w:rPr>
            </w:pPr>
            <w:r w:rsidRPr="00587ACF">
              <w:rPr>
                <w:rFonts w:ascii="Times New Roman" w:hAnsi="Times New Roman"/>
                <w:bCs/>
                <w:sz w:val="24"/>
                <w:szCs w:val="24"/>
              </w:rPr>
              <w:t>contrastul între fundal și culoarea textului trebuie să fie suficient de mare pentru a asigura o lizibilitate cât mai bună</w:t>
            </w:r>
          </w:p>
          <w:p w:rsidR="00CF35E3" w:rsidRPr="00587ACF" w:rsidRDefault="00CF35E3" w:rsidP="00CF35E3">
            <w:pPr>
              <w:pStyle w:val="BodyText"/>
              <w:tabs>
                <w:tab w:val="left" w:pos="315"/>
              </w:tabs>
              <w:spacing w:line="258" w:lineRule="exact"/>
              <w:rPr>
                <w:rFonts w:ascii="Times New Roman" w:hAnsi="Times New Roman"/>
                <w:b w:val="0"/>
                <w:bCs/>
                <w:sz w:val="24"/>
                <w:szCs w:val="24"/>
              </w:rPr>
            </w:pPr>
            <w:r w:rsidRPr="00587ACF">
              <w:rPr>
                <w:rFonts w:ascii="Times New Roman" w:hAnsi="Times New Roman"/>
                <w:bCs/>
                <w:sz w:val="24"/>
                <w:szCs w:val="24"/>
              </w:rPr>
              <w:t>Cerințe de identitate vizuală:</w:t>
            </w:r>
          </w:p>
          <w:p w:rsidR="00CF35E3" w:rsidRPr="00587ACF" w:rsidRDefault="00CF35E3" w:rsidP="00CF35E3">
            <w:pPr>
              <w:pStyle w:val="ListParagraph"/>
              <w:numPr>
                <w:ilvl w:val="3"/>
                <w:numId w:val="28"/>
              </w:numPr>
              <w:tabs>
                <w:tab w:val="left" w:pos="426"/>
              </w:tabs>
              <w:adjustRightInd/>
              <w:spacing w:before="14" w:line="220" w:lineRule="auto"/>
              <w:ind w:left="426" w:right="193" w:hanging="360"/>
              <w:contextualSpacing w:val="0"/>
              <w:jc w:val="both"/>
              <w:rPr>
                <w:rFonts w:ascii="Times New Roman" w:hAnsi="Times New Roman" w:cs="Times New Roman"/>
                <w:bCs/>
                <w:lang w:val="ro-RO"/>
              </w:rPr>
            </w:pPr>
            <w:r w:rsidRPr="00587ACF">
              <w:rPr>
                <w:rFonts w:ascii="Times New Roman" w:hAnsi="Times New Roman" w:cs="Times New Roman"/>
                <w:bCs/>
                <w:lang w:val="ro-RO"/>
              </w:rPr>
              <w:t>site-u1 trebuie să conțină obligatoriu pe pagina de deschidere semnătura conform cerințelor Manualului de Identitate Vizuală, plasată în partea de sus;</w:t>
            </w:r>
          </w:p>
          <w:p w:rsidR="00CF35E3" w:rsidRPr="00587ACF" w:rsidRDefault="00CF35E3" w:rsidP="00CF35E3">
            <w:pPr>
              <w:pStyle w:val="ListParagraph"/>
              <w:numPr>
                <w:ilvl w:val="0"/>
                <w:numId w:val="29"/>
              </w:numPr>
              <w:tabs>
                <w:tab w:val="left" w:pos="426"/>
              </w:tabs>
              <w:adjustRightInd/>
              <w:spacing w:line="228" w:lineRule="auto"/>
              <w:ind w:left="426" w:right="190" w:hanging="363"/>
              <w:contextualSpacing w:val="0"/>
              <w:jc w:val="both"/>
              <w:rPr>
                <w:rFonts w:ascii="Times New Roman" w:hAnsi="Times New Roman" w:cs="Times New Roman"/>
                <w:bCs/>
                <w:lang w:val="ro-RO"/>
              </w:rPr>
            </w:pPr>
            <w:r w:rsidRPr="00587ACF">
              <w:rPr>
                <w:rFonts w:ascii="Times New Roman" w:hAnsi="Times New Roman" w:cs="Times New Roman"/>
                <w:bCs/>
                <w:lang w:val="ro-RO"/>
              </w:rPr>
              <w:t xml:space="preserve">pe pagina de deschidere va exista obligatoriu un link către site-ul web al Instrumentelor Structurale în România, însoțit de textul.’ “Pentru informaţii detaliate despre celelalte programe cofinanțate de Uniunea Europeană, vă invităm să vizitați ” </w:t>
            </w:r>
            <w:hyperlink r:id="rId8">
              <w:r w:rsidRPr="00587ACF">
                <w:rPr>
                  <w:rFonts w:ascii="Times New Roman" w:hAnsi="Times New Roman" w:cs="Times New Roman"/>
                  <w:bCs/>
                  <w:lang w:val="ro-RO"/>
                </w:rPr>
                <w:t>www.fonduri-ue.ro</w:t>
              </w:r>
            </w:hyperlink>
            <w:r w:rsidRPr="00587ACF">
              <w:rPr>
                <w:rFonts w:ascii="Times New Roman" w:hAnsi="Times New Roman" w:cs="Times New Roman"/>
                <w:bCs/>
                <w:lang w:val="ro-RO"/>
              </w:rPr>
              <w:t>”;</w:t>
            </w:r>
          </w:p>
          <w:p w:rsidR="00CF35E3" w:rsidRPr="00587ACF" w:rsidRDefault="00CF35E3" w:rsidP="00CF35E3">
            <w:pPr>
              <w:pStyle w:val="ListParagraph"/>
              <w:numPr>
                <w:ilvl w:val="0"/>
                <w:numId w:val="29"/>
              </w:numPr>
              <w:tabs>
                <w:tab w:val="left" w:pos="426"/>
              </w:tabs>
              <w:adjustRightInd/>
              <w:spacing w:before="8" w:line="228" w:lineRule="auto"/>
              <w:ind w:left="426" w:right="188"/>
              <w:contextualSpacing w:val="0"/>
              <w:jc w:val="both"/>
              <w:rPr>
                <w:rFonts w:ascii="Times New Roman" w:hAnsi="Times New Roman" w:cs="Times New Roman"/>
                <w:bCs/>
                <w:lang w:val="ro-RO"/>
              </w:rPr>
            </w:pPr>
            <w:r w:rsidRPr="00587ACF">
              <w:rPr>
                <w:rFonts w:ascii="Times New Roman" w:hAnsi="Times New Roman" w:cs="Times New Roman"/>
                <w:bCs/>
                <w:lang w:val="ro-RO"/>
              </w:rPr>
              <w:t>website-ul va afișa citatul „ Conținutul acestui material nu reprezintă în mod obligatoriu poziţia oficială a Uniunii Europene sau a Guvernului României”, într-un loc vizibil, pe pagina principală.</w:t>
            </w:r>
          </w:p>
          <w:p w:rsidR="00CF35E3" w:rsidRPr="00587ACF" w:rsidRDefault="00CF35E3" w:rsidP="00CF35E3">
            <w:pPr>
              <w:widowControl w:val="0"/>
              <w:tabs>
                <w:tab w:val="left" w:pos="1581"/>
              </w:tabs>
              <w:autoSpaceDE w:val="0"/>
              <w:autoSpaceDN w:val="0"/>
              <w:spacing w:line="228" w:lineRule="auto"/>
              <w:ind w:right="226"/>
              <w:jc w:val="both"/>
              <w:rPr>
                <w:rFonts w:ascii="Times New Roman" w:hAnsi="Times New Roman" w:cs="Times New Roman"/>
                <w:b/>
                <w:bCs/>
                <w:sz w:val="24"/>
                <w:szCs w:val="24"/>
              </w:rPr>
            </w:pPr>
            <w:r w:rsidRPr="00587ACF">
              <w:rPr>
                <w:rFonts w:ascii="Times New Roman" w:hAnsi="Times New Roman" w:cs="Times New Roman"/>
                <w:b/>
                <w:bCs/>
                <w:sz w:val="24"/>
                <w:szCs w:val="24"/>
              </w:rPr>
              <w:t xml:space="preserve">      Legături:</w:t>
            </w:r>
          </w:p>
          <w:p w:rsidR="00CF35E3" w:rsidRPr="00587ACF" w:rsidRDefault="00CF35E3" w:rsidP="00CF35E3">
            <w:pPr>
              <w:pStyle w:val="ListParagraph"/>
              <w:numPr>
                <w:ilvl w:val="1"/>
                <w:numId w:val="31"/>
              </w:numPr>
              <w:tabs>
                <w:tab w:val="left" w:pos="426"/>
              </w:tabs>
              <w:adjustRightInd/>
              <w:spacing w:line="259" w:lineRule="exact"/>
              <w:ind w:left="426" w:hanging="356"/>
              <w:contextualSpacing w:val="0"/>
              <w:rPr>
                <w:rFonts w:ascii="Times New Roman" w:hAnsi="Times New Roman" w:cs="Times New Roman"/>
                <w:bCs/>
                <w:lang w:val="ro-RO"/>
              </w:rPr>
            </w:pPr>
            <w:r w:rsidRPr="00587ACF">
              <w:rPr>
                <w:rFonts w:ascii="Times New Roman" w:hAnsi="Times New Roman" w:cs="Times New Roman"/>
                <w:bCs/>
                <w:lang w:val="ro-RO"/>
              </w:rPr>
              <w:t>toate paginile vor conține legături utile în cadrul website-ului;</w:t>
            </w:r>
          </w:p>
          <w:p w:rsidR="00CF35E3" w:rsidRPr="00587ACF" w:rsidRDefault="00CF35E3" w:rsidP="00CF35E3">
            <w:pPr>
              <w:pStyle w:val="ListParagraph"/>
              <w:numPr>
                <w:ilvl w:val="1"/>
                <w:numId w:val="31"/>
              </w:numPr>
              <w:tabs>
                <w:tab w:val="left" w:pos="426"/>
              </w:tabs>
              <w:adjustRightInd/>
              <w:spacing w:line="259" w:lineRule="exact"/>
              <w:ind w:left="426" w:hanging="356"/>
              <w:contextualSpacing w:val="0"/>
              <w:rPr>
                <w:rFonts w:ascii="Times New Roman" w:hAnsi="Times New Roman" w:cs="Times New Roman"/>
                <w:bCs/>
                <w:lang w:val="ro-RO"/>
              </w:rPr>
            </w:pPr>
            <w:r w:rsidRPr="00587ACF">
              <w:rPr>
                <w:rFonts w:ascii="Times New Roman" w:hAnsi="Times New Roman" w:cs="Times New Roman"/>
                <w:bCs/>
                <w:lang w:val="ro-RO"/>
              </w:rPr>
              <w:t>pentru o navigare mai ușoară va fi creată o pagină web conținând harta website-ului, care va fi ordonată pe categorii și subcategorii și care va conține link-uri către oricare pagină din cadrul website-ului</w:t>
            </w:r>
          </w:p>
          <w:p w:rsidR="00CF35E3" w:rsidRPr="00587ACF" w:rsidRDefault="00CF35E3" w:rsidP="00CF35E3">
            <w:pPr>
              <w:pStyle w:val="ListParagraph"/>
              <w:tabs>
                <w:tab w:val="left" w:pos="1580"/>
                <w:tab w:val="left" w:pos="1581"/>
              </w:tabs>
              <w:spacing w:line="259" w:lineRule="exact"/>
              <w:ind w:left="1580"/>
              <w:contextualSpacing w:val="0"/>
              <w:rPr>
                <w:rFonts w:ascii="Times New Roman" w:hAnsi="Times New Roman" w:cs="Times New Roman"/>
                <w:bCs/>
                <w:lang w:val="ro-RO"/>
              </w:rPr>
            </w:pPr>
          </w:p>
          <w:p w:rsidR="00CF35E3" w:rsidRPr="00587ACF" w:rsidRDefault="00CF35E3" w:rsidP="00CF35E3">
            <w:pPr>
              <w:pStyle w:val="BodyText"/>
              <w:spacing w:before="5"/>
              <w:rPr>
                <w:rFonts w:ascii="Times New Roman" w:hAnsi="Times New Roman"/>
                <w:b w:val="0"/>
                <w:bCs/>
                <w:sz w:val="24"/>
                <w:szCs w:val="24"/>
              </w:rPr>
            </w:pPr>
            <w:r w:rsidRPr="00587ACF">
              <w:rPr>
                <w:rFonts w:ascii="Times New Roman" w:hAnsi="Times New Roman"/>
                <w:bCs/>
                <w:sz w:val="24"/>
                <w:szCs w:val="24"/>
              </w:rPr>
              <w:t xml:space="preserve"> Copyright:</w:t>
            </w:r>
          </w:p>
          <w:p w:rsidR="00CF35E3" w:rsidRPr="00587ACF" w:rsidRDefault="00CF35E3" w:rsidP="00CF35E3">
            <w:pPr>
              <w:pStyle w:val="BodyText"/>
              <w:rPr>
                <w:rFonts w:ascii="Times New Roman" w:hAnsi="Times New Roman"/>
                <w:bCs/>
                <w:sz w:val="24"/>
                <w:szCs w:val="24"/>
              </w:rPr>
            </w:pPr>
            <w:r w:rsidRPr="00587ACF">
              <w:rPr>
                <w:rFonts w:ascii="Times New Roman" w:hAnsi="Times New Roman"/>
                <w:bCs/>
                <w:sz w:val="24"/>
                <w:szCs w:val="24"/>
              </w:rPr>
              <w:t>După realizarea website-ului, toate drepturile de autor vor reveni în întregime achizitorului/ beneficiarului.</w:t>
            </w:r>
          </w:p>
          <w:p w:rsidR="00CF35E3" w:rsidRPr="00587ACF" w:rsidRDefault="00CF35E3" w:rsidP="00CF35E3">
            <w:pPr>
              <w:widowControl w:val="0"/>
              <w:tabs>
                <w:tab w:val="left" w:pos="1570"/>
              </w:tabs>
              <w:autoSpaceDE w:val="0"/>
              <w:autoSpaceDN w:val="0"/>
              <w:spacing w:line="230" w:lineRule="auto"/>
              <w:ind w:right="205"/>
              <w:jc w:val="both"/>
              <w:rPr>
                <w:rFonts w:ascii="Times New Roman" w:hAnsi="Times New Roman" w:cs="Times New Roman"/>
                <w:bCs/>
                <w:sz w:val="24"/>
                <w:szCs w:val="24"/>
              </w:rPr>
            </w:pPr>
            <w:r w:rsidRPr="00587ACF">
              <w:rPr>
                <w:rFonts w:ascii="Times New Roman" w:hAnsi="Times New Roman" w:cs="Times New Roman"/>
                <w:bCs/>
                <w:sz w:val="24"/>
                <w:szCs w:val="24"/>
              </w:rPr>
              <w:t>Proiectarea paginilor site-ului trebuie să îndeplinească cerințele de compatibilitate și accesibilitate în concordanță cu specificațiile W3C (World Wide Web Consortium, 5 Mai 1999) și recomandările WAI (Web</w:t>
            </w:r>
          </w:p>
          <w:p w:rsidR="00CF35E3" w:rsidRPr="00587ACF" w:rsidRDefault="00CF35E3" w:rsidP="00CF35E3">
            <w:pPr>
              <w:widowControl w:val="0"/>
              <w:tabs>
                <w:tab w:val="left" w:pos="1570"/>
              </w:tabs>
              <w:autoSpaceDE w:val="0"/>
              <w:autoSpaceDN w:val="0"/>
              <w:spacing w:line="230" w:lineRule="auto"/>
              <w:ind w:right="205"/>
              <w:jc w:val="both"/>
              <w:rPr>
                <w:rFonts w:ascii="Times New Roman" w:hAnsi="Times New Roman" w:cs="Times New Roman"/>
                <w:bCs/>
                <w:sz w:val="24"/>
                <w:szCs w:val="24"/>
              </w:rPr>
            </w:pPr>
            <w:r w:rsidRPr="00587ACF">
              <w:rPr>
                <w:rFonts w:ascii="Times New Roman" w:hAnsi="Times New Roman" w:cs="Times New Roman"/>
                <w:bCs/>
                <w:sz w:val="24"/>
                <w:szCs w:val="24"/>
              </w:rPr>
              <w:t>Accessibility Initiative), acceptate la nivel mondial drept standarde intemaționale în domeniul accesibilității web.</w:t>
            </w:r>
          </w:p>
          <w:p w:rsidR="00CF35E3" w:rsidRPr="00587ACF" w:rsidRDefault="00CF35E3" w:rsidP="00CF35E3">
            <w:pPr>
              <w:widowControl w:val="0"/>
              <w:tabs>
                <w:tab w:val="left" w:pos="1581"/>
              </w:tabs>
              <w:autoSpaceDE w:val="0"/>
              <w:autoSpaceDN w:val="0"/>
              <w:spacing w:line="230" w:lineRule="auto"/>
              <w:ind w:right="205"/>
              <w:jc w:val="both"/>
              <w:rPr>
                <w:rFonts w:ascii="Times New Roman" w:hAnsi="Times New Roman" w:cs="Times New Roman"/>
                <w:bCs/>
                <w:sz w:val="24"/>
                <w:szCs w:val="24"/>
              </w:rPr>
            </w:pPr>
            <w:r w:rsidRPr="00587ACF">
              <w:rPr>
                <w:rFonts w:ascii="Times New Roman" w:hAnsi="Times New Roman" w:cs="Times New Roman"/>
                <w:bCs/>
                <w:sz w:val="24"/>
                <w:szCs w:val="24"/>
              </w:rPr>
              <w:t xml:space="preserve">Toate rezoluțiile, dar nu mai mici de </w:t>
            </w:r>
            <w:r w:rsidRPr="00587ACF">
              <w:rPr>
                <w:rFonts w:ascii="Times New Roman" w:hAnsi="Times New Roman" w:cs="Times New Roman"/>
                <w:bCs/>
                <w:sz w:val="24"/>
                <w:szCs w:val="24"/>
              </w:rPr>
              <w:lastRenderedPageBreak/>
              <w:t>1024*768, vor afișa paginile întregi, pe orizontală.</w:t>
            </w:r>
          </w:p>
          <w:p w:rsidR="00CF35E3" w:rsidRPr="00587ACF" w:rsidRDefault="00CF35E3" w:rsidP="00CF35E3">
            <w:pPr>
              <w:widowControl w:val="0"/>
              <w:tabs>
                <w:tab w:val="left" w:pos="1581"/>
              </w:tabs>
              <w:autoSpaceDE w:val="0"/>
              <w:autoSpaceDN w:val="0"/>
              <w:spacing w:line="230" w:lineRule="auto"/>
              <w:ind w:right="205"/>
              <w:jc w:val="both"/>
              <w:rPr>
                <w:rFonts w:ascii="Times New Roman" w:hAnsi="Times New Roman" w:cs="Times New Roman"/>
                <w:bCs/>
                <w:sz w:val="24"/>
                <w:szCs w:val="24"/>
              </w:rPr>
            </w:pPr>
            <w:r w:rsidRPr="00587ACF">
              <w:rPr>
                <w:rFonts w:ascii="Times New Roman" w:hAnsi="Times New Roman" w:cs="Times New Roman"/>
                <w:bCs/>
                <w:sz w:val="24"/>
                <w:szCs w:val="24"/>
              </w:rPr>
              <w:t>Toate paginile web vor conține marcaje meta care să explice conținutul paginii și să enumere cuvintele cheie pentru pagina respectivă.</w:t>
            </w:r>
          </w:p>
        </w:tc>
        <w:tc>
          <w:tcPr>
            <w:tcW w:w="4762" w:type="dxa"/>
          </w:tcPr>
          <w:p w:rsidR="00CF35E3" w:rsidRPr="00587ACF" w:rsidRDefault="00CF35E3"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CF35E3" w:rsidRPr="00587ACF" w:rsidTr="002A4DCE">
        <w:tc>
          <w:tcPr>
            <w:tcW w:w="4814" w:type="dxa"/>
          </w:tcPr>
          <w:p w:rsidR="00F835B0" w:rsidRPr="00587ACF" w:rsidRDefault="00F835B0" w:rsidP="00F835B0">
            <w:pPr>
              <w:autoSpaceDE w:val="0"/>
              <w:autoSpaceDN w:val="0"/>
              <w:adjustRightInd w:val="0"/>
              <w:jc w:val="both"/>
              <w:rPr>
                <w:rFonts w:ascii="Times New Roman" w:hAnsi="Times New Roman" w:cs="Times New Roman"/>
                <w:b/>
                <w:sz w:val="24"/>
                <w:szCs w:val="24"/>
              </w:rPr>
            </w:pPr>
            <w:r w:rsidRPr="00587ACF">
              <w:rPr>
                <w:rFonts w:ascii="Times New Roman" w:hAnsi="Times New Roman" w:cs="Times New Roman"/>
                <w:b/>
                <w:sz w:val="24"/>
                <w:szCs w:val="24"/>
              </w:rPr>
              <w:lastRenderedPageBreak/>
              <w:t>Cerinţe referitoare la Interfaţa Utilizator</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Interfaţa website-ului trebuie proiectată ţinându-se cont de recomandările şi standardele naţionale şi internaţionale existente în domeniu.</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lang w:val="fr-FR"/>
              </w:rPr>
              <w:t>Soluţia proiectată şi realizată trebuie să conţină 2 secţiuni esenţiale:</w:t>
            </w:r>
          </w:p>
          <w:p w:rsidR="00F835B0" w:rsidRPr="00587ACF" w:rsidRDefault="00F835B0" w:rsidP="00F835B0">
            <w:pPr>
              <w:autoSpaceDE w:val="0"/>
              <w:autoSpaceDN w:val="0"/>
              <w:adjustRightInd w:val="0"/>
              <w:ind w:left="142"/>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 Interfaţa client - care reprezintă partea publică </w:t>
            </w:r>
            <w:proofErr w:type="gramStart"/>
            <w:r w:rsidRPr="00587ACF">
              <w:rPr>
                <w:rFonts w:ascii="Times New Roman" w:hAnsi="Times New Roman" w:cs="Times New Roman"/>
                <w:sz w:val="24"/>
                <w:szCs w:val="24"/>
                <w:lang w:val="fr-FR"/>
              </w:rPr>
              <w:t>a</w:t>
            </w:r>
            <w:proofErr w:type="gramEnd"/>
            <w:r w:rsidRPr="00587ACF">
              <w:rPr>
                <w:rFonts w:ascii="Times New Roman" w:hAnsi="Times New Roman" w:cs="Times New Roman"/>
                <w:sz w:val="24"/>
                <w:szCs w:val="24"/>
                <w:lang w:val="fr-FR"/>
              </w:rPr>
              <w:t xml:space="preserve"> website-ului accesibilă tuturor utilizatorilor Internet, adică partea site-ului afişată la deschiderea URL a site-ului;</w:t>
            </w:r>
          </w:p>
          <w:p w:rsidR="00F835B0" w:rsidRPr="00587ACF" w:rsidRDefault="00F835B0" w:rsidP="00F835B0">
            <w:pPr>
              <w:autoSpaceDE w:val="0"/>
              <w:autoSpaceDN w:val="0"/>
              <w:adjustRightInd w:val="0"/>
              <w:ind w:left="142"/>
              <w:jc w:val="both"/>
              <w:rPr>
                <w:rFonts w:ascii="Times New Roman" w:hAnsi="Times New Roman" w:cs="Times New Roman"/>
                <w:sz w:val="24"/>
                <w:szCs w:val="24"/>
              </w:rPr>
            </w:pPr>
            <w:r w:rsidRPr="00587ACF">
              <w:rPr>
                <w:rFonts w:ascii="Times New Roman" w:hAnsi="Times New Roman" w:cs="Times New Roman"/>
                <w:sz w:val="24"/>
                <w:szCs w:val="24"/>
              </w:rPr>
              <w:t xml:space="preserve">- Interfaţa administrator - care reprezintă interfaţa website-ului prin intermediul căreia va </w:t>
            </w:r>
            <w:proofErr w:type="gramStart"/>
            <w:r w:rsidRPr="00587ACF">
              <w:rPr>
                <w:rFonts w:ascii="Times New Roman" w:hAnsi="Times New Roman" w:cs="Times New Roman"/>
                <w:sz w:val="24"/>
                <w:szCs w:val="24"/>
              </w:rPr>
              <w:t>fi  posibilă</w:t>
            </w:r>
            <w:proofErr w:type="gramEnd"/>
            <w:r w:rsidRPr="00587ACF">
              <w:rPr>
                <w:rFonts w:ascii="Times New Roman" w:hAnsi="Times New Roman" w:cs="Times New Roman"/>
                <w:sz w:val="24"/>
                <w:szCs w:val="24"/>
              </w:rPr>
              <w:t xml:space="preserve"> administrarea tehnică, a structurii şi a conţinutului website-ului.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rPr>
              <w:t xml:space="preserve">Interfața administrator trebuie să fie accesibilă doar unor persoane autorizate (trebuie făcută verificarea după user și parolă pentru </w:t>
            </w:r>
            <w:proofErr w:type="gramStart"/>
            <w:r w:rsidRPr="00587ACF">
              <w:rPr>
                <w:rFonts w:ascii="Times New Roman" w:hAnsi="Times New Roman" w:cs="Times New Roman"/>
                <w:sz w:val="24"/>
                <w:szCs w:val="24"/>
              </w:rPr>
              <w:t>a</w:t>
            </w:r>
            <w:proofErr w:type="gramEnd"/>
            <w:r w:rsidRPr="00587ACF">
              <w:rPr>
                <w:rFonts w:ascii="Times New Roman" w:hAnsi="Times New Roman" w:cs="Times New Roman"/>
                <w:sz w:val="24"/>
                <w:szCs w:val="24"/>
              </w:rPr>
              <w:t xml:space="preserve"> acorda acces la interfață). </w:t>
            </w:r>
            <w:r w:rsidRPr="00587ACF">
              <w:rPr>
                <w:rFonts w:ascii="Times New Roman" w:hAnsi="Times New Roman" w:cs="Times New Roman"/>
                <w:sz w:val="24"/>
                <w:szCs w:val="24"/>
                <w:lang w:val="fr-FR"/>
              </w:rPr>
              <w:t>Parola din modulul de login va fi ascunsă și încriptată.</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Utilizatorii care pot accesa modulul de administrare vor fi împartiti pe nivele de accese: administratorul tehnic va avea acces deplin la setări, la structura site-ului şi va putea adăuga, şterge sau modifica informaţiile din site, inclusiv conturile de utilizator şi parolele.</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Pentru adăugarea, completarea şi actualizarea conţinutului site-ului, utilizatorii responsabili, non-tehnici, vor accesa modulul administrare cu drepturile corespunzătoare </w:t>
            </w:r>
            <w:proofErr w:type="gramStart"/>
            <w:r w:rsidRPr="00587ACF">
              <w:rPr>
                <w:rFonts w:ascii="Times New Roman" w:hAnsi="Times New Roman" w:cs="Times New Roman"/>
                <w:sz w:val="24"/>
                <w:szCs w:val="24"/>
                <w:lang w:val="fr-FR"/>
              </w:rPr>
              <w:t>de acces</w:t>
            </w:r>
            <w:proofErr w:type="gramEnd"/>
            <w:r w:rsidRPr="00587ACF">
              <w:rPr>
                <w:rFonts w:ascii="Times New Roman" w:hAnsi="Times New Roman" w:cs="Times New Roman"/>
                <w:sz w:val="24"/>
                <w:szCs w:val="24"/>
                <w:lang w:val="fr-FR"/>
              </w:rPr>
              <w:t>.</w:t>
            </w:r>
          </w:p>
          <w:p w:rsidR="00CF35E3"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Astfel elementele vor fi separate şi configurabile individual. Se vor folosi stiluri CSS implicite pentru diferitele secţiuni. Va </w:t>
            </w:r>
            <w:r w:rsidRPr="00587ACF">
              <w:rPr>
                <w:rFonts w:ascii="Times New Roman" w:hAnsi="Times New Roman" w:cs="Times New Roman"/>
                <w:sz w:val="24"/>
                <w:szCs w:val="24"/>
                <w:lang w:val="fr-FR"/>
              </w:rPr>
              <w:lastRenderedPageBreak/>
              <w:t>exista un stil implicit pentru textul introdus.</w:t>
            </w:r>
          </w:p>
        </w:tc>
        <w:tc>
          <w:tcPr>
            <w:tcW w:w="4762" w:type="dxa"/>
          </w:tcPr>
          <w:p w:rsidR="00CF35E3" w:rsidRPr="00587ACF" w:rsidRDefault="00CF35E3"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2A4DCE">
        <w:tc>
          <w:tcPr>
            <w:tcW w:w="4814" w:type="dxa"/>
          </w:tcPr>
          <w:p w:rsidR="00F835B0" w:rsidRPr="00587ACF" w:rsidRDefault="00F835B0" w:rsidP="00F835B0">
            <w:pPr>
              <w:autoSpaceDE w:val="0"/>
              <w:autoSpaceDN w:val="0"/>
              <w:adjustRightInd w:val="0"/>
              <w:ind w:firstLine="720"/>
              <w:jc w:val="both"/>
              <w:rPr>
                <w:rFonts w:ascii="Times New Roman" w:hAnsi="Times New Roman" w:cs="Times New Roman"/>
                <w:b/>
                <w:sz w:val="24"/>
                <w:szCs w:val="24"/>
              </w:rPr>
            </w:pPr>
            <w:r w:rsidRPr="00587ACF">
              <w:rPr>
                <w:rFonts w:ascii="Times New Roman" w:hAnsi="Times New Roman" w:cs="Times New Roman"/>
                <w:b/>
                <w:sz w:val="24"/>
                <w:szCs w:val="24"/>
              </w:rPr>
              <w:lastRenderedPageBreak/>
              <w:t>Cerințe pentru Asigurarea Securităţii</w:t>
            </w:r>
          </w:p>
          <w:p w:rsidR="00F835B0" w:rsidRPr="00587ACF" w:rsidRDefault="00F835B0" w:rsidP="00F835B0">
            <w:pPr>
              <w:autoSpaceDE w:val="0"/>
              <w:autoSpaceDN w:val="0"/>
              <w:adjustRightInd w:val="0"/>
              <w:jc w:val="both"/>
              <w:rPr>
                <w:rFonts w:ascii="Times New Roman" w:hAnsi="Times New Roman" w:cs="Times New Roman"/>
                <w:sz w:val="24"/>
                <w:szCs w:val="24"/>
              </w:rPr>
            </w:pPr>
          </w:p>
          <w:p w:rsidR="00F835B0" w:rsidRPr="00587ACF" w:rsidRDefault="00F835B0" w:rsidP="00F835B0">
            <w:pPr>
              <w:autoSpaceDE w:val="0"/>
              <w:autoSpaceDN w:val="0"/>
              <w:adjustRightInd w:val="0"/>
              <w:ind w:firstLine="360"/>
              <w:jc w:val="both"/>
              <w:rPr>
                <w:rFonts w:ascii="Times New Roman" w:hAnsi="Times New Roman" w:cs="Times New Roman"/>
                <w:sz w:val="24"/>
                <w:szCs w:val="24"/>
              </w:rPr>
            </w:pPr>
            <w:r w:rsidRPr="00587ACF">
              <w:rPr>
                <w:rFonts w:ascii="Times New Roman" w:hAnsi="Times New Roman" w:cs="Times New Roman"/>
                <w:sz w:val="24"/>
                <w:szCs w:val="24"/>
              </w:rPr>
              <w:t>Site-ul Web trebuie realizat asigurând existenţa a 3 nivele de acces:</w:t>
            </w:r>
          </w:p>
          <w:p w:rsidR="00F835B0" w:rsidRPr="00587ACF" w:rsidRDefault="00F835B0" w:rsidP="00F835B0">
            <w:pPr>
              <w:pStyle w:val="ListParagraph"/>
              <w:widowControl/>
              <w:numPr>
                <w:ilvl w:val="0"/>
                <w:numId w:val="32"/>
              </w:numPr>
              <w:jc w:val="both"/>
              <w:rPr>
                <w:rFonts w:ascii="Times New Roman" w:hAnsi="Times New Roman" w:cs="Times New Roman"/>
                <w:lang w:val="fr-FR"/>
              </w:rPr>
            </w:pPr>
            <w:r w:rsidRPr="00587ACF">
              <w:rPr>
                <w:rFonts w:ascii="Times New Roman" w:hAnsi="Times New Roman" w:cs="Times New Roman"/>
                <w:lang w:val="fr-FR"/>
              </w:rPr>
              <w:t xml:space="preserve">Administrator - este nivelul de acces maxim la ”interfaţa administrator” cu drepturi  absolute asupra interfeţei administrator şi a datelor. Acest nivel </w:t>
            </w:r>
            <w:proofErr w:type="gramStart"/>
            <w:r w:rsidRPr="00587ACF">
              <w:rPr>
                <w:rFonts w:ascii="Times New Roman" w:hAnsi="Times New Roman" w:cs="Times New Roman"/>
                <w:lang w:val="fr-FR"/>
              </w:rPr>
              <w:t>de acces</w:t>
            </w:r>
            <w:proofErr w:type="gramEnd"/>
            <w:r w:rsidRPr="00587ACF">
              <w:rPr>
                <w:rFonts w:ascii="Times New Roman" w:hAnsi="Times New Roman" w:cs="Times New Roman"/>
                <w:lang w:val="fr-FR"/>
              </w:rPr>
              <w:t xml:space="preserve"> dispune de toate drepturile funcţionale: gestiune structură site, gestiune comentarii, gestiune conţinut, gestiune pagina principală, gestiune utilizatori, reorganizarea informaţiei, vizualizare informaţie statistică, etc.</w:t>
            </w:r>
          </w:p>
          <w:p w:rsidR="00F835B0" w:rsidRPr="00587ACF" w:rsidRDefault="00F835B0" w:rsidP="00F835B0">
            <w:pPr>
              <w:pStyle w:val="ListParagraph"/>
              <w:widowControl/>
              <w:numPr>
                <w:ilvl w:val="0"/>
                <w:numId w:val="32"/>
              </w:numPr>
              <w:jc w:val="both"/>
              <w:rPr>
                <w:rFonts w:ascii="Times New Roman" w:hAnsi="Times New Roman" w:cs="Times New Roman"/>
              </w:rPr>
            </w:pPr>
            <w:r w:rsidRPr="00587ACF">
              <w:rPr>
                <w:rFonts w:ascii="Times New Roman" w:hAnsi="Times New Roman" w:cs="Times New Roman"/>
              </w:rPr>
              <w:t>Editor – nivel de acces la interfaţa admnistrator care să permită extinderea site-ului, adăugarea, modificarea şi actualizarea conţinutului</w:t>
            </w:r>
          </w:p>
          <w:p w:rsidR="00F835B0" w:rsidRPr="00587ACF" w:rsidRDefault="00F835B0" w:rsidP="00F835B0">
            <w:pPr>
              <w:pStyle w:val="ListParagraph"/>
              <w:widowControl/>
              <w:numPr>
                <w:ilvl w:val="0"/>
                <w:numId w:val="32"/>
              </w:numPr>
              <w:jc w:val="both"/>
              <w:rPr>
                <w:rFonts w:ascii="Times New Roman" w:hAnsi="Times New Roman" w:cs="Times New Roman"/>
                <w:lang w:val="fr-FR"/>
              </w:rPr>
            </w:pPr>
            <w:r w:rsidRPr="00587ACF">
              <w:rPr>
                <w:rFonts w:ascii="Times New Roman" w:hAnsi="Times New Roman" w:cs="Times New Roman"/>
                <w:lang w:val="fr-FR"/>
              </w:rPr>
              <w:t>Utilizator Internet - reprezintă cel mai limitat nivel de acces care poate accesa doar interfaţa publică a site-ului, naviga, vizualiza text, imagini sau video.</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Platforma online va trebui să fie configurată astfel încat să ofere protecţie pentru următoarele vulnerabilităţi:</w:t>
            </w:r>
          </w:p>
          <w:p w:rsidR="00F835B0" w:rsidRPr="00587ACF" w:rsidRDefault="00F835B0" w:rsidP="00F835B0">
            <w:pPr>
              <w:autoSpaceDE w:val="0"/>
              <w:autoSpaceDN w:val="0"/>
              <w:adjustRightInd w:val="0"/>
              <w:ind w:firstLine="142"/>
              <w:jc w:val="both"/>
              <w:rPr>
                <w:rFonts w:ascii="Times New Roman" w:hAnsi="Times New Roman" w:cs="Times New Roman"/>
                <w:sz w:val="24"/>
                <w:szCs w:val="24"/>
              </w:rPr>
            </w:pPr>
            <w:r w:rsidRPr="00587ACF">
              <w:rPr>
                <w:rFonts w:ascii="Times New Roman" w:hAnsi="Times New Roman" w:cs="Times New Roman"/>
                <w:sz w:val="24"/>
                <w:szCs w:val="24"/>
              </w:rPr>
              <w:t>- Cross-site scripting (XSS) şi reflected (RXSS);</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information leakage;</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Content spoofing;</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Predictable resource location;</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SQL injection;</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Insufficient authentication;</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Insufficient authorization;</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Abuse of functionality;</w:t>
            </w:r>
          </w:p>
          <w:p w:rsidR="00F835B0" w:rsidRPr="00587ACF" w:rsidRDefault="00F835B0" w:rsidP="00F835B0">
            <w:pPr>
              <w:autoSpaceDE w:val="0"/>
              <w:autoSpaceDN w:val="0"/>
              <w:adjustRightInd w:val="0"/>
              <w:ind w:firstLine="142"/>
              <w:rPr>
                <w:rFonts w:ascii="Times New Roman" w:hAnsi="Times New Roman" w:cs="Times New Roman"/>
                <w:sz w:val="24"/>
                <w:szCs w:val="24"/>
              </w:rPr>
            </w:pPr>
            <w:r w:rsidRPr="00587ACF">
              <w:rPr>
                <w:rFonts w:ascii="Times New Roman" w:hAnsi="Times New Roman" w:cs="Times New Roman"/>
                <w:sz w:val="24"/>
                <w:szCs w:val="24"/>
              </w:rPr>
              <w:t>- Directory indexing;</w:t>
            </w:r>
          </w:p>
          <w:p w:rsidR="00F835B0" w:rsidRPr="00587ACF" w:rsidRDefault="00F835B0" w:rsidP="00F835B0">
            <w:pPr>
              <w:autoSpaceDE w:val="0"/>
              <w:autoSpaceDN w:val="0"/>
              <w:adjustRightInd w:val="0"/>
              <w:ind w:firstLine="142"/>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lastRenderedPageBreak/>
              <w:t>- HTTP response splitting;</w:t>
            </w:r>
          </w:p>
          <w:p w:rsidR="00F835B0" w:rsidRPr="00587ACF" w:rsidRDefault="00F835B0" w:rsidP="00F835B0">
            <w:pPr>
              <w:autoSpaceDE w:val="0"/>
              <w:autoSpaceDN w:val="0"/>
              <w:adjustRightInd w:val="0"/>
              <w:ind w:firstLine="142"/>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Alte vulnerabilitătţi cunoscute ale programelor utilizate în dezvoltarea platformei.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Ofertantul va efectua review-uri periodice ale incidentelor de securitate şi riscurilor de securitate şi va realiza optimizările necesare. Va notifica, de asemenea, Autoritatea Contractantă cu privire la incidentele majore de securitate survenite pe perioada monitorizării (perioadă stabilită conform prevederilor Acordului de parteneriat semnat de Municipiul Timișoara pentru realizarea proiectului </w:t>
            </w:r>
            <w:r w:rsidRPr="00587ACF">
              <w:rPr>
                <w:rFonts w:ascii="Times New Roman" w:hAnsi="Times New Roman" w:cs="Times New Roman"/>
                <w:caps/>
                <w:sz w:val="24"/>
                <w:szCs w:val="24"/>
                <w:lang w:val="fr-FR"/>
              </w:rPr>
              <w:t xml:space="preserve">Rediscover, </w:t>
            </w:r>
            <w:r w:rsidRPr="00587ACF">
              <w:rPr>
                <w:rFonts w:ascii="Times New Roman" w:hAnsi="Times New Roman" w:cs="Times New Roman"/>
                <w:sz w:val="24"/>
                <w:szCs w:val="24"/>
                <w:lang w:val="fr-FR"/>
              </w:rPr>
              <w:t>dar nu mai puțin de 34 luni de la data recepţiei).</w:t>
            </w:r>
          </w:p>
          <w:p w:rsidR="00F835B0" w:rsidRPr="00587ACF" w:rsidRDefault="00F835B0" w:rsidP="00F835B0">
            <w:pPr>
              <w:autoSpaceDE w:val="0"/>
              <w:autoSpaceDN w:val="0"/>
              <w:adjustRightInd w:val="0"/>
              <w:jc w:val="both"/>
              <w:rPr>
                <w:rFonts w:ascii="Times New Roman" w:hAnsi="Times New Roman" w:cs="Times New Roman"/>
                <w:bCs/>
                <w:sz w:val="24"/>
                <w:szCs w:val="24"/>
              </w:rPr>
            </w:pPr>
            <w:r w:rsidRPr="00587ACF">
              <w:rPr>
                <w:rFonts w:ascii="Times New Roman" w:hAnsi="Times New Roman" w:cs="Times New Roman"/>
                <w:bCs/>
                <w:sz w:val="24"/>
                <w:szCs w:val="24"/>
              </w:rPr>
              <w:t xml:space="preserve">Prestatorul are obligația de </w:t>
            </w:r>
            <w:proofErr w:type="gramStart"/>
            <w:r w:rsidRPr="00587ACF">
              <w:rPr>
                <w:rFonts w:ascii="Times New Roman" w:hAnsi="Times New Roman" w:cs="Times New Roman"/>
                <w:bCs/>
                <w:sz w:val="24"/>
                <w:szCs w:val="24"/>
              </w:rPr>
              <w:t>a</w:t>
            </w:r>
            <w:proofErr w:type="gramEnd"/>
            <w:r w:rsidRPr="00587ACF">
              <w:rPr>
                <w:rFonts w:ascii="Times New Roman" w:hAnsi="Times New Roman" w:cs="Times New Roman"/>
                <w:bCs/>
                <w:sz w:val="24"/>
                <w:szCs w:val="24"/>
              </w:rPr>
              <w:t xml:space="preserve"> asigura protecția site-ului împotriva atacurilor cibernetice pe toată durata contractului de prestări servicii, inclusiv pe perioada monitorizării. </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bCs/>
                <w:sz w:val="24"/>
                <w:szCs w:val="24"/>
              </w:rPr>
              <w:t xml:space="preserve">Prestatorul are obligația de </w:t>
            </w:r>
            <w:proofErr w:type="gramStart"/>
            <w:r w:rsidRPr="00587ACF">
              <w:rPr>
                <w:rFonts w:ascii="Times New Roman" w:hAnsi="Times New Roman" w:cs="Times New Roman"/>
                <w:bCs/>
                <w:sz w:val="24"/>
                <w:szCs w:val="24"/>
              </w:rPr>
              <w:t>a</w:t>
            </w:r>
            <w:proofErr w:type="gramEnd"/>
            <w:r w:rsidRPr="00587ACF">
              <w:rPr>
                <w:rFonts w:ascii="Times New Roman" w:hAnsi="Times New Roman" w:cs="Times New Roman"/>
                <w:bCs/>
                <w:sz w:val="24"/>
                <w:szCs w:val="24"/>
              </w:rPr>
              <w:t xml:space="preserve"> evalua riscurile de securitate şi de a efectua optimizări pentru asigurarea securităţii cu o periodicitate lunară sau la cererea Beneficiarului.</w:t>
            </w: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2A4DCE">
        <w:tc>
          <w:tcPr>
            <w:tcW w:w="4814" w:type="dxa"/>
          </w:tcPr>
          <w:p w:rsidR="00F835B0" w:rsidRPr="00587ACF" w:rsidRDefault="00F835B0" w:rsidP="00F835B0">
            <w:pPr>
              <w:autoSpaceDE w:val="0"/>
              <w:autoSpaceDN w:val="0"/>
              <w:adjustRightInd w:val="0"/>
              <w:rPr>
                <w:rFonts w:ascii="Times New Roman" w:hAnsi="Times New Roman" w:cs="Times New Roman"/>
                <w:sz w:val="24"/>
                <w:szCs w:val="24"/>
              </w:rPr>
            </w:pPr>
            <w:r w:rsidRPr="00587ACF">
              <w:rPr>
                <w:rFonts w:ascii="Times New Roman" w:hAnsi="Times New Roman" w:cs="Times New Roman"/>
                <w:b/>
                <w:sz w:val="24"/>
                <w:szCs w:val="24"/>
              </w:rPr>
              <w:lastRenderedPageBreak/>
              <w:t>Cerinţe Generale</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Website-ul va fi înscris în cel puţin unul dintre sistemele de monitorizare </w:t>
            </w:r>
            <w:proofErr w:type="gramStart"/>
            <w:r w:rsidRPr="00587ACF">
              <w:rPr>
                <w:rFonts w:ascii="Times New Roman" w:hAnsi="Times New Roman" w:cs="Times New Roman"/>
                <w:sz w:val="24"/>
                <w:szCs w:val="24"/>
                <w:lang w:val="fr-FR"/>
              </w:rPr>
              <w:t>a</w:t>
            </w:r>
            <w:proofErr w:type="gramEnd"/>
            <w:r w:rsidRPr="00587ACF">
              <w:rPr>
                <w:rFonts w:ascii="Times New Roman" w:hAnsi="Times New Roman" w:cs="Times New Roman"/>
                <w:sz w:val="24"/>
                <w:szCs w:val="24"/>
                <w:lang w:val="fr-FR"/>
              </w:rPr>
              <w:t xml:space="preserve"> traficului (gen Google Analytics).</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Vizibilitate prin intermediul celor mai importante browsere </w:t>
            </w:r>
            <w:proofErr w:type="gramStart"/>
            <w:r w:rsidRPr="00587ACF">
              <w:rPr>
                <w:rFonts w:ascii="Times New Roman" w:hAnsi="Times New Roman" w:cs="Times New Roman"/>
                <w:sz w:val="24"/>
                <w:szCs w:val="24"/>
                <w:lang w:val="fr-FR"/>
              </w:rPr>
              <w:t>de Internet</w:t>
            </w:r>
            <w:proofErr w:type="gramEnd"/>
            <w:r w:rsidRPr="00587ACF">
              <w:rPr>
                <w:rFonts w:ascii="Times New Roman" w:hAnsi="Times New Roman" w:cs="Times New Roman"/>
                <w:sz w:val="24"/>
                <w:szCs w:val="24"/>
                <w:lang w:val="fr-FR"/>
              </w:rPr>
              <w:t>.</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O utilizare a unei platforme tehnologice care sa nu genereze costuri hardware &amp; software pentru dezvoltarea în viitor a soluţiei şi care să îndeplinească condiţiile necesare găzduirii pe server,</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Ofertantul va pune la dispoziţia Autorităţii Contractante un manual </w:t>
            </w:r>
            <w:proofErr w:type="gramStart"/>
            <w:r w:rsidRPr="00587ACF">
              <w:rPr>
                <w:rFonts w:ascii="Times New Roman" w:hAnsi="Times New Roman" w:cs="Times New Roman"/>
                <w:sz w:val="24"/>
                <w:szCs w:val="24"/>
                <w:lang w:val="fr-FR"/>
              </w:rPr>
              <w:t>de utilizare</w:t>
            </w:r>
            <w:proofErr w:type="gramEnd"/>
            <w:r w:rsidRPr="00587ACF">
              <w:rPr>
                <w:rFonts w:ascii="Times New Roman" w:hAnsi="Times New Roman" w:cs="Times New Roman"/>
                <w:sz w:val="24"/>
                <w:szCs w:val="24"/>
                <w:lang w:val="fr-FR"/>
              </w:rPr>
              <w:t xml:space="preserve"> pentru utilizatorii de tip Administrator şi Editor.</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În cazul în care beneficiarul solicită alte intervenții decât cele menţionate mai sus, </w:t>
            </w:r>
            <w:r w:rsidRPr="00587ACF">
              <w:rPr>
                <w:rFonts w:ascii="Times New Roman" w:hAnsi="Times New Roman" w:cs="Times New Roman"/>
                <w:sz w:val="24"/>
                <w:szCs w:val="24"/>
                <w:lang w:val="fr-FR"/>
              </w:rPr>
              <w:lastRenderedPageBreak/>
              <w:t>menite să soluționeze probleme urgente, care pun în pericol buna funcționalitate a website-ului, prestatorul de servicii se obligă să le efectueze, conform solicitărilor venite din partea beneficiarului.</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Termenele de realizare ale acestora se vor stabili de comun acord între beneficiar şi prestator, dar fără a suplimenta prețul contractului.</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Contractantul va prezenta beneficiarului o estimare de timp pentru efectuarea intervențiilor, această estimare trebuie să prezinte niște termene realiste și adaptate ofertelor de timp practicate în piață.</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Contractantul va proceda </w:t>
            </w:r>
            <w:proofErr w:type="gramStart"/>
            <w:r w:rsidRPr="00587ACF">
              <w:rPr>
                <w:rFonts w:ascii="Times New Roman" w:hAnsi="Times New Roman" w:cs="Times New Roman"/>
                <w:sz w:val="24"/>
                <w:szCs w:val="24"/>
                <w:lang w:val="fr-FR"/>
              </w:rPr>
              <w:t>la efectuarea</w:t>
            </w:r>
            <w:proofErr w:type="gramEnd"/>
            <w:r w:rsidRPr="00587ACF">
              <w:rPr>
                <w:rFonts w:ascii="Times New Roman" w:hAnsi="Times New Roman" w:cs="Times New Roman"/>
                <w:sz w:val="24"/>
                <w:szCs w:val="24"/>
                <w:lang w:val="fr-FR"/>
              </w:rPr>
              <w:t xml:space="preserve"> intervențiilor menţionate numai în urma acordului scris al beneficiarului.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Contractantul va oferi soluţii de îmbunătăţire </w:t>
            </w:r>
            <w:proofErr w:type="gramStart"/>
            <w:r w:rsidRPr="00587ACF">
              <w:rPr>
                <w:rFonts w:ascii="Times New Roman" w:hAnsi="Times New Roman" w:cs="Times New Roman"/>
                <w:sz w:val="24"/>
                <w:szCs w:val="24"/>
                <w:lang w:val="fr-FR"/>
              </w:rPr>
              <w:t>a</w:t>
            </w:r>
            <w:proofErr w:type="gramEnd"/>
            <w:r w:rsidRPr="00587ACF">
              <w:rPr>
                <w:rFonts w:ascii="Times New Roman" w:hAnsi="Times New Roman" w:cs="Times New Roman"/>
                <w:sz w:val="24"/>
                <w:szCs w:val="24"/>
                <w:lang w:val="fr-FR"/>
              </w:rPr>
              <w:t xml:space="preserve"> site-ului şi a bazei de date (facilităţi suplimentare faţă de caietul de sarcini, relevante pentru domeniu, aliniate cu progresul tehnologic de-a lungul desfășurării contractului). Oferirea acestor soluţii nu implică nici un cost suplimentar din partea beneficiarului.</w:t>
            </w: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2A4DCE">
        <w:tc>
          <w:tcPr>
            <w:tcW w:w="4814" w:type="dxa"/>
          </w:tcPr>
          <w:p w:rsidR="00F835B0" w:rsidRPr="00587ACF" w:rsidRDefault="00F835B0" w:rsidP="00F835B0">
            <w:pPr>
              <w:autoSpaceDE w:val="0"/>
              <w:autoSpaceDN w:val="0"/>
              <w:adjustRightInd w:val="0"/>
              <w:rPr>
                <w:rFonts w:ascii="Times New Roman" w:hAnsi="Times New Roman" w:cs="Times New Roman"/>
                <w:b/>
                <w:sz w:val="24"/>
                <w:szCs w:val="24"/>
                <w:lang w:val="fr-FR"/>
              </w:rPr>
            </w:pPr>
            <w:r w:rsidRPr="00587ACF">
              <w:rPr>
                <w:rFonts w:ascii="Times New Roman" w:hAnsi="Times New Roman" w:cs="Times New Roman"/>
                <w:b/>
                <w:sz w:val="24"/>
                <w:szCs w:val="24"/>
                <w:lang w:val="fr-FR"/>
              </w:rPr>
              <w:lastRenderedPageBreak/>
              <w:t>Activităţi de mentenanță</w:t>
            </w:r>
          </w:p>
          <w:p w:rsidR="00F835B0" w:rsidRPr="00587ACF" w:rsidRDefault="00F835B0" w:rsidP="00F835B0">
            <w:pPr>
              <w:autoSpaceDE w:val="0"/>
              <w:autoSpaceDN w:val="0"/>
              <w:adjustRightInd w:val="0"/>
              <w:rPr>
                <w:rFonts w:ascii="Times New Roman" w:hAnsi="Times New Roman" w:cs="Times New Roman"/>
                <w:sz w:val="24"/>
                <w:szCs w:val="24"/>
                <w:lang w:val="fr-FR"/>
              </w:rPr>
            </w:pPr>
            <w:r w:rsidRPr="00587ACF">
              <w:rPr>
                <w:rFonts w:ascii="Times New Roman" w:hAnsi="Times New Roman" w:cs="Times New Roman"/>
                <w:sz w:val="24"/>
                <w:szCs w:val="24"/>
                <w:lang w:val="fr-FR"/>
              </w:rPr>
              <w:t>Ofertantul se obligă ca pe perioada de derulare a contractului: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 să menţină funcţională platforma de găzduire şi accesare </w:t>
            </w:r>
            <w:proofErr w:type="gramStart"/>
            <w:r w:rsidRPr="00587ACF">
              <w:rPr>
                <w:rFonts w:ascii="Times New Roman" w:hAnsi="Times New Roman" w:cs="Times New Roman"/>
                <w:sz w:val="24"/>
                <w:szCs w:val="24"/>
                <w:lang w:val="fr-FR"/>
              </w:rPr>
              <w:t>a</w:t>
            </w:r>
            <w:proofErr w:type="gramEnd"/>
            <w:r w:rsidRPr="00587ACF">
              <w:rPr>
                <w:rFonts w:ascii="Times New Roman" w:hAnsi="Times New Roman" w:cs="Times New Roman"/>
                <w:sz w:val="24"/>
                <w:szCs w:val="24"/>
                <w:lang w:val="fr-FR"/>
              </w:rPr>
              <w:t xml:space="preserve"> Muzeului;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să monitorizeze site-ul şi să se asigure că funcţionează în parametri normali;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să realizeze copii de siguranţă, backup săptămânal, cu întreaga structură tehnică și întregul conţinut al site-ului. Ultima copie de siguranţă, realizat</w:t>
            </w:r>
            <w:bookmarkStart w:id="0" w:name="_GoBack"/>
            <w:bookmarkEnd w:id="0"/>
            <w:r w:rsidRPr="00587ACF">
              <w:rPr>
                <w:rFonts w:ascii="Times New Roman" w:hAnsi="Times New Roman" w:cs="Times New Roman"/>
                <w:sz w:val="24"/>
                <w:szCs w:val="24"/>
                <w:lang w:val="fr-FR"/>
              </w:rPr>
              <w:t>ă la finalul celor 12 luni de la recepţia site-ului, va fi predată Autorităţii Contractante pe suport fizic;</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lastRenderedPageBreak/>
              <w:t xml:space="preserve">- să evalueze riscurile de securitate şi să efectueze optimizări pentru asigurarea securităţii cu o periodicitate lunară și la cererea Autorităţii Contractante (în perioada stabilită conform prevederilor Acordului de parteneriat semnat de Municipiul Timișoara pentru realizarea proiectului </w:t>
            </w:r>
            <w:r w:rsidRPr="00587ACF">
              <w:rPr>
                <w:rFonts w:ascii="Times New Roman" w:hAnsi="Times New Roman" w:cs="Times New Roman"/>
                <w:caps/>
                <w:sz w:val="24"/>
                <w:szCs w:val="24"/>
                <w:lang w:val="fr-FR"/>
              </w:rPr>
              <w:t xml:space="preserve">Rediscover, </w:t>
            </w:r>
            <w:r w:rsidRPr="00587ACF">
              <w:rPr>
                <w:rFonts w:ascii="Times New Roman" w:hAnsi="Times New Roman" w:cs="Times New Roman"/>
                <w:sz w:val="24"/>
                <w:szCs w:val="24"/>
                <w:lang w:val="fr-FR"/>
              </w:rPr>
              <w:t>dar nu mai puțin de 34 luni de la data recepţiei);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 prin mijloace proprii şi fără costuri suplimentare, să remedieze disfuncţionalităţile sesizate şi să corecteze erorile apărute (în perioada stabilită conform prevederilor Acordului de parteneriat semnat de Municipiul Timișoara pentru realizarea proiectului </w:t>
            </w:r>
            <w:r w:rsidRPr="00587ACF">
              <w:rPr>
                <w:rFonts w:ascii="Times New Roman" w:hAnsi="Times New Roman" w:cs="Times New Roman"/>
                <w:caps/>
                <w:sz w:val="24"/>
                <w:szCs w:val="24"/>
                <w:lang w:val="fr-FR"/>
              </w:rPr>
              <w:t xml:space="preserve">Rediscover, </w:t>
            </w:r>
            <w:r w:rsidRPr="00587ACF">
              <w:rPr>
                <w:rFonts w:ascii="Times New Roman" w:hAnsi="Times New Roman" w:cs="Times New Roman"/>
                <w:sz w:val="24"/>
                <w:szCs w:val="24"/>
                <w:lang w:val="fr-FR"/>
              </w:rPr>
              <w:t>dar nu mai puțin de 34 luni de la data recepţiei).</w:t>
            </w: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2A4DCE">
        <w:tc>
          <w:tcPr>
            <w:tcW w:w="4814" w:type="dxa"/>
          </w:tcPr>
          <w:p w:rsidR="00F835B0" w:rsidRPr="00587ACF" w:rsidRDefault="00F835B0" w:rsidP="00F835B0">
            <w:pPr>
              <w:autoSpaceDE w:val="0"/>
              <w:autoSpaceDN w:val="0"/>
              <w:adjustRightInd w:val="0"/>
              <w:rPr>
                <w:rFonts w:ascii="Times New Roman" w:hAnsi="Times New Roman" w:cs="Times New Roman"/>
                <w:b/>
                <w:bCs/>
                <w:sz w:val="24"/>
                <w:szCs w:val="24"/>
              </w:rPr>
            </w:pPr>
            <w:r w:rsidRPr="00587ACF">
              <w:rPr>
                <w:rFonts w:ascii="Times New Roman" w:hAnsi="Times New Roman" w:cs="Times New Roman"/>
                <w:b/>
                <w:bCs/>
                <w:sz w:val="24"/>
                <w:szCs w:val="24"/>
              </w:rPr>
              <w:lastRenderedPageBreak/>
              <w:t>Servicii de Instruire</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Prestatorul de servicii trebuie să asigure instruirea a 3 persoane desemnate de către beneficiar, astfel încât acestea să dobândească cunoştinţele necesare pentru rolurile de Editor şi Administrator.</w:t>
            </w:r>
          </w:p>
          <w:p w:rsidR="00F835B0" w:rsidRPr="00587ACF" w:rsidRDefault="00F835B0" w:rsidP="00F835B0">
            <w:pPr>
              <w:autoSpaceDE w:val="0"/>
              <w:autoSpaceDN w:val="0"/>
              <w:adjustRightInd w:val="0"/>
              <w:jc w:val="both"/>
              <w:rPr>
                <w:rFonts w:ascii="Times New Roman" w:hAnsi="Times New Roman" w:cs="Times New Roman"/>
                <w:b/>
                <w:sz w:val="24"/>
                <w:szCs w:val="24"/>
              </w:rPr>
            </w:pP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2A4DCE">
        <w:tc>
          <w:tcPr>
            <w:tcW w:w="4814" w:type="dxa"/>
          </w:tcPr>
          <w:p w:rsidR="00F835B0" w:rsidRPr="00587ACF" w:rsidRDefault="00F835B0" w:rsidP="00F835B0">
            <w:pPr>
              <w:pStyle w:val="Title"/>
              <w:spacing w:line="276" w:lineRule="auto"/>
              <w:jc w:val="both"/>
              <w:rPr>
                <w:rFonts w:ascii="Times New Roman" w:hAnsi="Times New Roman"/>
                <w:sz w:val="24"/>
                <w:szCs w:val="24"/>
                <w:lang w:val="ro-RO"/>
              </w:rPr>
            </w:pPr>
            <w:r w:rsidRPr="00587ACF">
              <w:rPr>
                <w:rFonts w:ascii="Times New Roman" w:hAnsi="Times New Roman"/>
                <w:bCs w:val="0"/>
                <w:sz w:val="24"/>
                <w:szCs w:val="24"/>
              </w:rPr>
              <w:t xml:space="preserve">CERINȚE SPECIFICE PENTRU REALIZAREA DE MATERIAL VIDEO ȘI FOTO </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Realizarea materialului video va presupune efectuarea de către Contractant a tuturor activităţilor necesare incluzând conceperea, filmarea, editarea, tăierea, montajul, traducerea şi subtitrarea în română şi engleza, însă fără a se limita la acestea. În funcţie de tematică, montajul poate include şi fotografii realizate de către Contractant sau puse la dispoziţie de către beneficiar.</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 xml:space="preserve">Filmele vor fi realizate pe tematica prezentată în Anexa 2. Autoritatea Contractantă va stabili structura finală şi tematica detaliată şi va pune la dispoziţie personal care să cunoască </w:t>
            </w:r>
            <w:r w:rsidRPr="00587ACF">
              <w:rPr>
                <w:rFonts w:ascii="Times New Roman" w:hAnsi="Times New Roman" w:cs="Times New Roman"/>
                <w:sz w:val="24"/>
                <w:szCs w:val="24"/>
              </w:rPr>
              <w:lastRenderedPageBreak/>
              <w:t xml:space="preserve">subiectele dorite a fi atinse. Contractantul va prezenta câte 2 propuneri de concepţie pentru fiecare film şi le va discuta cu beneficiarul. Activităţile de producţie se vor începe numai după ce au fost stabilite toate detaliile împreună cu Autoritatea Contractantă. Filmările vor conţine interviuri, reportaje, filmări urbane şi filmări interioare. Ofertantul va </w:t>
            </w:r>
            <w:proofErr w:type="gramStart"/>
            <w:r w:rsidRPr="00587ACF">
              <w:rPr>
                <w:rFonts w:ascii="Times New Roman" w:hAnsi="Times New Roman" w:cs="Times New Roman"/>
                <w:sz w:val="24"/>
                <w:szCs w:val="24"/>
              </w:rPr>
              <w:t>include</w:t>
            </w:r>
            <w:proofErr w:type="gramEnd"/>
            <w:r w:rsidRPr="00587ACF">
              <w:rPr>
                <w:rFonts w:ascii="Times New Roman" w:hAnsi="Times New Roman" w:cs="Times New Roman"/>
                <w:sz w:val="24"/>
                <w:szCs w:val="24"/>
              </w:rPr>
              <w:t xml:space="preserve"> în ofertă costurile necesare procurării şi folosirii tuturor echipamentelor tehnice precum şi a personalului specializat calificat, necesare realizării materialelor video la standarde profesioniste.</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Materialele video vor fi incluse în site-ul Muzeului Virtual, dar vor fi livrate şi pe suport fizic la rezoluţie înaltă pentru a putea fi folosite separat de către Autoritatea contractantă.</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Conţinutul video de pe site va fi optimizat pentru a putea fi vizualizat pe platforme mobile (rezoluţie mică), respectiv pe desktop (rezoluţie medie/mare)</w:t>
            </w:r>
          </w:p>
          <w:p w:rsidR="00F835B0" w:rsidRPr="00587ACF" w:rsidRDefault="00F835B0" w:rsidP="00F835B0">
            <w:pPr>
              <w:autoSpaceDE w:val="0"/>
              <w:autoSpaceDN w:val="0"/>
              <w:adjustRightInd w:val="0"/>
              <w:rPr>
                <w:rFonts w:ascii="Times New Roman" w:hAnsi="Times New Roman" w:cs="Times New Roman"/>
                <w:sz w:val="24"/>
                <w:szCs w:val="24"/>
              </w:rPr>
            </w:pPr>
            <w:r w:rsidRPr="00587ACF">
              <w:rPr>
                <w:rFonts w:ascii="Times New Roman" w:hAnsi="Times New Roman" w:cs="Times New Roman"/>
                <w:sz w:val="24"/>
                <w:szCs w:val="24"/>
              </w:rPr>
              <w:t>Se va realiza material video cu o lungime totală de 180 minute. Lungimea medie a unui film va fi de 15 minute.</w:t>
            </w:r>
          </w:p>
          <w:p w:rsidR="00F835B0" w:rsidRPr="00587ACF" w:rsidRDefault="00F835B0" w:rsidP="00F835B0">
            <w:pPr>
              <w:autoSpaceDE w:val="0"/>
              <w:autoSpaceDN w:val="0"/>
              <w:adjustRightInd w:val="0"/>
              <w:rPr>
                <w:rFonts w:ascii="Times New Roman" w:hAnsi="Times New Roman" w:cs="Times New Roman"/>
                <w:sz w:val="24"/>
                <w:szCs w:val="24"/>
              </w:rPr>
            </w:pPr>
            <w:r w:rsidRPr="00587ACF">
              <w:rPr>
                <w:rFonts w:ascii="Times New Roman" w:hAnsi="Times New Roman" w:cs="Times New Roman"/>
                <w:sz w:val="24"/>
                <w:szCs w:val="24"/>
              </w:rPr>
              <w:t>Rezoluţia minimă: FHD (1920 x 1080)</w:t>
            </w:r>
          </w:p>
          <w:p w:rsidR="00F835B0" w:rsidRPr="00587ACF" w:rsidRDefault="00F835B0" w:rsidP="00F835B0">
            <w:pPr>
              <w:autoSpaceDE w:val="0"/>
              <w:autoSpaceDN w:val="0"/>
              <w:adjustRightInd w:val="0"/>
              <w:rPr>
                <w:rFonts w:ascii="Times New Roman" w:hAnsi="Times New Roman" w:cs="Times New Roman"/>
                <w:sz w:val="24"/>
                <w:szCs w:val="24"/>
              </w:rPr>
            </w:pPr>
            <w:r w:rsidRPr="00587ACF">
              <w:rPr>
                <w:rFonts w:ascii="Times New Roman" w:hAnsi="Times New Roman" w:cs="Times New Roman"/>
                <w:sz w:val="24"/>
                <w:szCs w:val="24"/>
              </w:rPr>
              <w:t>Formatul video recomandat: MP4</w:t>
            </w:r>
          </w:p>
          <w:p w:rsidR="00F835B0" w:rsidRPr="00587ACF" w:rsidRDefault="00F835B0" w:rsidP="00F835B0">
            <w:pPr>
              <w:autoSpaceDE w:val="0"/>
              <w:autoSpaceDN w:val="0"/>
              <w:adjustRightInd w:val="0"/>
              <w:rPr>
                <w:rFonts w:ascii="Times New Roman" w:hAnsi="Times New Roman" w:cs="Times New Roman"/>
                <w:sz w:val="24"/>
                <w:szCs w:val="24"/>
              </w:rPr>
            </w:pPr>
            <w:r w:rsidRPr="00587ACF">
              <w:rPr>
                <w:rFonts w:ascii="Times New Roman" w:hAnsi="Times New Roman" w:cs="Times New Roman"/>
                <w:sz w:val="24"/>
                <w:szCs w:val="24"/>
              </w:rPr>
              <w:t>Rezoluţie minimă fotografii realizate: 3000 x 2000</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Materialele video vor fi livrate și încarcate pe site, până la sfârș</w:t>
            </w:r>
            <w:proofErr w:type="gramStart"/>
            <w:r w:rsidRPr="00587ACF">
              <w:rPr>
                <w:rFonts w:ascii="Times New Roman" w:hAnsi="Times New Roman" w:cs="Times New Roman"/>
                <w:sz w:val="24"/>
                <w:szCs w:val="24"/>
              </w:rPr>
              <w:t>itul  lunii</w:t>
            </w:r>
            <w:proofErr w:type="gramEnd"/>
            <w:r w:rsidRPr="00587ACF">
              <w:rPr>
                <w:rFonts w:ascii="Times New Roman" w:hAnsi="Times New Roman" w:cs="Times New Roman"/>
                <w:sz w:val="24"/>
                <w:szCs w:val="24"/>
              </w:rPr>
              <w:t xml:space="preserve"> ianuarie 2021, când site-ul va fi lansat oficial și trebuie să fie funcțional, având cel puțin 50% din materialele video încărcate.</w:t>
            </w:r>
            <w:r w:rsidRPr="00587ACF">
              <w:rPr>
                <w:rFonts w:ascii="Times New Roman" w:hAnsi="Times New Roman" w:cs="Times New Roman"/>
                <w:sz w:val="24"/>
                <w:szCs w:val="24"/>
                <w:lang w:val="fr-FR"/>
              </w:rPr>
              <w:t xml:space="preserve"> </w:t>
            </w:r>
          </w:p>
          <w:p w:rsidR="00F835B0" w:rsidRPr="00587ACF" w:rsidRDefault="00F835B0" w:rsidP="00F835B0">
            <w:pPr>
              <w:pStyle w:val="Title"/>
              <w:spacing w:line="276" w:lineRule="auto"/>
              <w:jc w:val="both"/>
              <w:rPr>
                <w:rFonts w:ascii="Times New Roman" w:eastAsia="Calibri" w:hAnsi="Times New Roman"/>
                <w:b w:val="0"/>
                <w:bCs w:val="0"/>
                <w:sz w:val="24"/>
                <w:szCs w:val="24"/>
                <w:lang w:val="ro-RO"/>
              </w:rPr>
            </w:pPr>
            <w:r w:rsidRPr="00587ACF">
              <w:rPr>
                <w:rFonts w:ascii="Times New Roman" w:eastAsia="Calibri" w:hAnsi="Times New Roman"/>
                <w:b w:val="0"/>
                <w:bCs w:val="0"/>
                <w:sz w:val="24"/>
                <w:szCs w:val="24"/>
                <w:lang w:val="ro-RO"/>
              </w:rPr>
              <w:t xml:space="preserve">Realizarea materialelor foto va presupune efectuarea de către Contractant a tuturor activităţilor necesare pentru fotografierea profesionistă a clădirilor reprezentative pentru Comunitatea Evreilor din Timişoara, editarea, photoshop și printarea materialelor necesare </w:t>
            </w:r>
            <w:r w:rsidRPr="00587ACF">
              <w:rPr>
                <w:rFonts w:ascii="Times New Roman" w:eastAsia="Calibri" w:hAnsi="Times New Roman"/>
                <w:b w:val="0"/>
                <w:bCs w:val="0"/>
                <w:sz w:val="24"/>
                <w:szCs w:val="24"/>
                <w:lang w:val="ro-RO"/>
              </w:rPr>
              <w:lastRenderedPageBreak/>
              <w:t>expoziţiei. Expoziția va fi organizată cu ocazia lansării site-ului.</w:t>
            </w:r>
          </w:p>
          <w:p w:rsidR="00F835B0" w:rsidRPr="00587ACF" w:rsidRDefault="00F835B0" w:rsidP="00F835B0">
            <w:pPr>
              <w:pStyle w:val="Title"/>
              <w:spacing w:line="276" w:lineRule="auto"/>
              <w:jc w:val="both"/>
              <w:rPr>
                <w:rFonts w:ascii="Times New Roman" w:eastAsia="Calibri" w:hAnsi="Times New Roman"/>
                <w:b w:val="0"/>
                <w:bCs w:val="0"/>
                <w:sz w:val="24"/>
                <w:szCs w:val="24"/>
                <w:lang w:val="ro-RO"/>
              </w:rPr>
            </w:pPr>
            <w:r w:rsidRPr="00587ACF">
              <w:rPr>
                <w:rFonts w:ascii="Times New Roman" w:eastAsia="Calibri" w:hAnsi="Times New Roman"/>
                <w:b w:val="0"/>
                <w:bCs w:val="0"/>
                <w:sz w:val="24"/>
                <w:szCs w:val="24"/>
                <w:lang w:val="ro-RO"/>
              </w:rPr>
              <w:t>Materialele foto vor fi incluse în site-ul Muzeului Virtual, dar vor fi livrate și pe suport fizic-roll-up-uri necesare expoziției cu titlul "Arhitectura devoțiunii. Clădirile sacre și profane ale lui Lipót Baumhorn din Szeged și Timișoara", care va fi organizată la lansarea oficială a website-lui.</w:t>
            </w:r>
          </w:p>
          <w:p w:rsidR="00F835B0" w:rsidRPr="00587ACF" w:rsidRDefault="00F835B0" w:rsidP="00F835B0">
            <w:pPr>
              <w:pStyle w:val="Title"/>
              <w:spacing w:line="276" w:lineRule="auto"/>
              <w:jc w:val="both"/>
              <w:rPr>
                <w:rFonts w:ascii="Times New Roman" w:eastAsia="Calibri" w:hAnsi="Times New Roman"/>
                <w:b w:val="0"/>
                <w:bCs w:val="0"/>
                <w:sz w:val="24"/>
                <w:szCs w:val="24"/>
              </w:rPr>
            </w:pPr>
            <w:r w:rsidRPr="00587ACF">
              <w:rPr>
                <w:rFonts w:ascii="Times New Roman" w:eastAsia="Calibri" w:hAnsi="Times New Roman"/>
                <w:b w:val="0"/>
                <w:bCs w:val="0"/>
                <w:sz w:val="24"/>
                <w:szCs w:val="24"/>
              </w:rPr>
              <w:t>Pentru expoziţie sunt necesare 15 roll-up-uri cu următorul conținut:</w:t>
            </w:r>
          </w:p>
          <w:p w:rsidR="00F835B0" w:rsidRPr="00587ACF" w:rsidRDefault="00F835B0" w:rsidP="00F835B0">
            <w:pPr>
              <w:pStyle w:val="Title"/>
              <w:spacing w:line="276" w:lineRule="auto"/>
              <w:ind w:left="709"/>
              <w:jc w:val="left"/>
              <w:rPr>
                <w:rFonts w:ascii="Times New Roman" w:eastAsia="Calibri" w:hAnsi="Times New Roman"/>
                <w:b w:val="0"/>
                <w:bCs w:val="0"/>
                <w:sz w:val="24"/>
                <w:szCs w:val="24"/>
              </w:rPr>
            </w:pPr>
            <w:r w:rsidRPr="00587ACF">
              <w:rPr>
                <w:rStyle w:val="tlid-translation"/>
                <w:rFonts w:ascii="Times New Roman" w:hAnsi="Times New Roman"/>
                <w:b w:val="0"/>
                <w:sz w:val="24"/>
                <w:szCs w:val="24"/>
                <w:lang w:val="ro-RO"/>
              </w:rPr>
              <w:t>1. Viața lui Lipót Baumhorn</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2. Opera lui Lipót Baumhorn</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3. Prezentarea Sinagogii din Szeged</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4. Istoria construcției Sinagogii din Szeged, ilustrată cu documente de arhivă</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5. Decorarea interioară a Sinagogii din Szeged</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6. Alte clădiri ale evreilor din Szeged: Sinagoga veche, Sala ceremonială a cimitirului, Sediul central</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7. Clădirile seculare Baumhorn din Szeged</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8. Clădirile seculare Baumhorn din Budapesta și Novi Sad</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9. Timișoara: Sinagoga Fabric</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10. Timișoara: Clădirea Comunității Evreiești</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 xml:space="preserve">11. Timișoara: „Palatul Apelor” </w:t>
            </w:r>
            <w:r w:rsidRPr="00587ACF">
              <w:rPr>
                <w:rFonts w:ascii="Times New Roman" w:hAnsi="Times New Roman"/>
                <w:b w:val="0"/>
                <w:bCs w:val="0"/>
                <w:sz w:val="24"/>
                <w:szCs w:val="24"/>
              </w:rPr>
              <w:t>Palatul Direcției Apelor Banat</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12. Timișoara: Colegiul National Pedagogic Carmen Sylva</w:t>
            </w:r>
            <w:r w:rsidRPr="00587ACF">
              <w:rPr>
                <w:rFonts w:ascii="Times New Roman" w:hAnsi="Times New Roman"/>
                <w:b w:val="0"/>
                <w:sz w:val="24"/>
                <w:szCs w:val="24"/>
                <w:lang w:val="ro-RO"/>
              </w:rPr>
              <w:t xml:space="preserve"> </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13. Timișoara: Palatul Lloyd – Rectoratul Universității Politehnica Timișoara</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14. Timișoara: bloc de apartamente István Nemes</w:t>
            </w:r>
            <w:r w:rsidRPr="00587ACF">
              <w:rPr>
                <w:rFonts w:ascii="Times New Roman" w:hAnsi="Times New Roman"/>
                <w:b w:val="0"/>
                <w:sz w:val="24"/>
                <w:szCs w:val="24"/>
                <w:lang w:val="ro-RO"/>
              </w:rPr>
              <w:br/>
            </w:r>
            <w:r w:rsidRPr="00587ACF">
              <w:rPr>
                <w:rStyle w:val="tlid-translation"/>
                <w:rFonts w:ascii="Times New Roman" w:hAnsi="Times New Roman"/>
                <w:b w:val="0"/>
                <w:sz w:val="24"/>
                <w:szCs w:val="24"/>
                <w:lang w:val="ro-RO"/>
              </w:rPr>
              <w:t>15. Timișoara: Hotel Victoria</w:t>
            </w:r>
          </w:p>
          <w:p w:rsidR="00F835B0" w:rsidRPr="00587ACF" w:rsidRDefault="00F835B0" w:rsidP="00F835B0">
            <w:pPr>
              <w:pStyle w:val="Title"/>
              <w:spacing w:line="276" w:lineRule="auto"/>
              <w:jc w:val="both"/>
              <w:rPr>
                <w:rFonts w:ascii="Times New Roman" w:eastAsia="Calibri" w:hAnsi="Times New Roman"/>
                <w:b w:val="0"/>
                <w:bCs w:val="0"/>
                <w:sz w:val="24"/>
                <w:szCs w:val="24"/>
              </w:rPr>
            </w:pPr>
            <w:r w:rsidRPr="00587ACF">
              <w:rPr>
                <w:rFonts w:ascii="Times New Roman" w:eastAsia="Calibri" w:hAnsi="Times New Roman"/>
                <w:b w:val="0"/>
                <w:bCs w:val="0"/>
                <w:sz w:val="24"/>
                <w:szCs w:val="24"/>
              </w:rPr>
              <w:t xml:space="preserve">Fotografiile din Szeged vor fi puse la dispoziție de către Liderul de Proiect, fotografiile din </w:t>
            </w:r>
            <w:r w:rsidRPr="00587ACF">
              <w:rPr>
                <w:rFonts w:ascii="Times New Roman" w:eastAsia="Calibri" w:hAnsi="Times New Roman"/>
                <w:b w:val="0"/>
                <w:bCs w:val="0"/>
                <w:sz w:val="24"/>
                <w:szCs w:val="24"/>
              </w:rPr>
              <w:lastRenderedPageBreak/>
              <w:t xml:space="preserve">Timișoara se vor realiza de către </w:t>
            </w:r>
            <w:proofErr w:type="gramStart"/>
            <w:r w:rsidRPr="00587ACF">
              <w:rPr>
                <w:rFonts w:ascii="Times New Roman" w:eastAsia="Calibri" w:hAnsi="Times New Roman"/>
                <w:b w:val="0"/>
                <w:bCs w:val="0"/>
                <w:sz w:val="24"/>
                <w:szCs w:val="24"/>
              </w:rPr>
              <w:t>un</w:t>
            </w:r>
            <w:proofErr w:type="gramEnd"/>
            <w:r w:rsidRPr="00587ACF">
              <w:rPr>
                <w:rFonts w:ascii="Times New Roman" w:eastAsia="Calibri" w:hAnsi="Times New Roman"/>
                <w:b w:val="0"/>
                <w:bCs w:val="0"/>
                <w:sz w:val="24"/>
                <w:szCs w:val="24"/>
              </w:rPr>
              <w:t xml:space="preserve"> fotograf profesionist cu respectarea standardelor în domeniu.</w:t>
            </w:r>
          </w:p>
          <w:p w:rsidR="00F835B0" w:rsidRPr="00587ACF" w:rsidRDefault="00F835B0" w:rsidP="00F835B0">
            <w:pPr>
              <w:pStyle w:val="Title"/>
              <w:spacing w:line="276" w:lineRule="auto"/>
              <w:jc w:val="both"/>
              <w:rPr>
                <w:rFonts w:ascii="Times New Roman" w:eastAsia="Calibri" w:hAnsi="Times New Roman"/>
                <w:b w:val="0"/>
                <w:bCs w:val="0"/>
                <w:sz w:val="24"/>
                <w:szCs w:val="24"/>
                <w:lang w:val="fr-FR"/>
              </w:rPr>
            </w:pPr>
            <w:r w:rsidRPr="00587ACF">
              <w:rPr>
                <w:rFonts w:ascii="Times New Roman" w:eastAsia="Calibri" w:hAnsi="Times New Roman"/>
                <w:b w:val="0"/>
                <w:bCs w:val="0"/>
                <w:sz w:val="24"/>
                <w:szCs w:val="24"/>
                <w:lang w:val="fr-FR"/>
              </w:rPr>
              <w:t>Expoziția va fi filmată și postată pe website.</w:t>
            </w:r>
          </w:p>
          <w:p w:rsidR="00F835B0" w:rsidRPr="00587ACF" w:rsidRDefault="00F835B0" w:rsidP="00F835B0">
            <w:pPr>
              <w:pStyle w:val="CommentText"/>
              <w:jc w:val="both"/>
              <w:rPr>
                <w:rFonts w:ascii="Times New Roman" w:hAnsi="Times New Roman"/>
                <w:sz w:val="24"/>
                <w:szCs w:val="24"/>
                <w:lang w:val="fr-FR"/>
              </w:rPr>
            </w:pPr>
            <w:r w:rsidRPr="00587ACF">
              <w:rPr>
                <w:rFonts w:ascii="Times New Roman" w:hAnsi="Times New Roman"/>
                <w:sz w:val="24"/>
                <w:szCs w:val="24"/>
                <w:lang w:val="ro-RO"/>
              </w:rPr>
              <w:t>Materialele foto vor fi livrate și încărcate pe site până la sfârșitul  lunii ianuarie 2021, când site-ul va fi lansat oficial și trebuie să fie funcțional, având cel puțin 50% din materiale foto încărcate.</w:t>
            </w:r>
            <w:r w:rsidRPr="00587ACF">
              <w:rPr>
                <w:rFonts w:ascii="Times New Roman" w:hAnsi="Times New Roman"/>
                <w:sz w:val="24"/>
                <w:szCs w:val="24"/>
                <w:lang w:val="fr-FR"/>
              </w:rPr>
              <w:t xml:space="preserve"> </w:t>
            </w: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2A4DCE">
        <w:tc>
          <w:tcPr>
            <w:tcW w:w="4814" w:type="dxa"/>
          </w:tcPr>
          <w:p w:rsidR="00F835B0" w:rsidRPr="00587ACF" w:rsidRDefault="00F835B0" w:rsidP="00F835B0">
            <w:pPr>
              <w:pStyle w:val="Title"/>
              <w:spacing w:line="276" w:lineRule="auto"/>
              <w:jc w:val="both"/>
              <w:rPr>
                <w:rFonts w:ascii="Times New Roman" w:hAnsi="Times New Roman"/>
                <w:sz w:val="24"/>
                <w:szCs w:val="24"/>
                <w:lang w:val="ro-RO"/>
              </w:rPr>
            </w:pPr>
            <w:r w:rsidRPr="00587ACF">
              <w:rPr>
                <w:rFonts w:ascii="Times New Roman" w:hAnsi="Times New Roman"/>
                <w:bCs w:val="0"/>
                <w:sz w:val="24"/>
                <w:szCs w:val="24"/>
              </w:rPr>
              <w:lastRenderedPageBreak/>
              <w:t>CERINȚE SPECIFICE PENTRU ACTUALIZARE ȘI MENTENANȚĂ WEBSITE</w:t>
            </w:r>
          </w:p>
          <w:p w:rsidR="00F835B0" w:rsidRPr="00587ACF" w:rsidRDefault="00F835B0" w:rsidP="00F835B0">
            <w:pPr>
              <w:pStyle w:val="Title"/>
              <w:spacing w:line="276" w:lineRule="auto"/>
              <w:jc w:val="both"/>
              <w:rPr>
                <w:rFonts w:ascii="Times New Roman" w:hAnsi="Times New Roman"/>
                <w:b w:val="0"/>
                <w:sz w:val="24"/>
                <w:szCs w:val="24"/>
                <w:lang w:val="fr-FR"/>
              </w:rPr>
            </w:pPr>
            <w:r w:rsidRPr="00587ACF">
              <w:rPr>
                <w:rFonts w:ascii="Times New Roman" w:hAnsi="Times New Roman"/>
                <w:b w:val="0"/>
                <w:sz w:val="24"/>
                <w:szCs w:val="24"/>
                <w:lang w:val="fr-FR"/>
              </w:rPr>
              <w:t>Ofertantul va realiza înscrierea website-ului în principalele motoare de căutare.</w:t>
            </w:r>
          </w:p>
          <w:p w:rsidR="00F835B0" w:rsidRPr="00587ACF" w:rsidRDefault="00F835B0" w:rsidP="00F835B0">
            <w:pPr>
              <w:autoSpaceDE w:val="0"/>
              <w:autoSpaceDN w:val="0"/>
              <w:adjustRightInd w:val="0"/>
              <w:jc w:val="both"/>
              <w:rPr>
                <w:rFonts w:ascii="Times New Roman" w:hAnsi="Times New Roman" w:cs="Times New Roman"/>
                <w:bCs/>
                <w:sz w:val="24"/>
                <w:szCs w:val="24"/>
                <w:lang w:val="fr-FR"/>
              </w:rPr>
            </w:pPr>
            <w:r w:rsidRPr="00587ACF">
              <w:rPr>
                <w:rFonts w:ascii="Times New Roman" w:hAnsi="Times New Roman" w:cs="Times New Roman"/>
                <w:bCs/>
                <w:sz w:val="24"/>
                <w:szCs w:val="24"/>
                <w:lang w:val="fr-FR"/>
              </w:rPr>
              <w:t xml:space="preserve">Ofertantul va prezenta tehnicile de optimizare </w:t>
            </w:r>
            <w:proofErr w:type="gramStart"/>
            <w:r w:rsidRPr="00587ACF">
              <w:rPr>
                <w:rFonts w:ascii="Times New Roman" w:hAnsi="Times New Roman" w:cs="Times New Roman"/>
                <w:bCs/>
                <w:sz w:val="24"/>
                <w:szCs w:val="24"/>
                <w:lang w:val="fr-FR"/>
              </w:rPr>
              <w:t>a</w:t>
            </w:r>
            <w:proofErr w:type="gramEnd"/>
            <w:r w:rsidRPr="00587ACF">
              <w:rPr>
                <w:rFonts w:ascii="Times New Roman" w:hAnsi="Times New Roman" w:cs="Times New Roman"/>
                <w:bCs/>
                <w:sz w:val="24"/>
                <w:szCs w:val="24"/>
                <w:lang w:val="fr-FR"/>
              </w:rPr>
              <w:t xml:space="preserve"> website-ului în oferta tehnică, incluzând propuneri de indicatori care pot fi atinși ca urmare a utilizării acestor tehnici, optimizarea și promovarea website-ului folosind tehnici de SEO (search engine optimization).</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Codul sursă rezultat în urma dezvoltării site-ului, manualul de utilizare a aplicaţiei şi toate drepturile patrimoniale rezultate din dezvoltarea și mentenanța acestei aplicaţii vor fi proprietatea beneficiarului, toate informațiile privind useri, parole, vor fi puse la dispoziția Autorității Contractante.</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Prestatorul va prezenta în ofertă metodologia/modul de prestare a serviciilor de mentenanță după livrarea site-ului și a training-ului inițial;</w:t>
            </w:r>
          </w:p>
          <w:p w:rsidR="00F835B0" w:rsidRPr="00587ACF" w:rsidRDefault="00F835B0" w:rsidP="00F835B0">
            <w:pPr>
              <w:autoSpaceDE w:val="0"/>
              <w:autoSpaceDN w:val="0"/>
              <w:adjustRightInd w:val="0"/>
              <w:rPr>
                <w:rFonts w:ascii="Times New Roman" w:hAnsi="Times New Roman" w:cs="Times New Roman"/>
                <w:bCs/>
                <w:sz w:val="24"/>
                <w:szCs w:val="24"/>
              </w:rPr>
            </w:pPr>
            <w:r w:rsidRPr="00587ACF">
              <w:rPr>
                <w:rFonts w:ascii="Times New Roman" w:hAnsi="Times New Roman" w:cs="Times New Roman"/>
                <w:b/>
                <w:bCs/>
                <w:sz w:val="24"/>
                <w:szCs w:val="24"/>
              </w:rPr>
              <w:t>Proprietatea Intelectuală şi Licenţierea</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Drepturile de autor pentru codul sursă vor fi transferate beneficiarului la finalul perioadei necesare pentru realizarea site-ului. Drepturile de autor pentru codul sursă corespunzător modificărilor din perioada de mentenanță vor fi transferate beneficiarului la finalul contractului.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lastRenderedPageBreak/>
              <w:t>Toate drepturile patrimoniale de autor asupra tuturor operelor create de către contractant sau membrii asocierii, aferente produsului sau serviciului livrat, se transferă către Autoritatea Contractantă (cf. OUG nr. 41/2016, art. 12).</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Contractantul trebuie să descrie modul de licenţiere asociat cu produsele software pe care le va folosi pe perioada de dezvoltare și de întreţinere a site-ului, urmând să-l transfere beneficiarului la sfârșitul contractului.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rPr>
              <w:t xml:space="preserve">Licențele cumpărate pentru dezvoltarea/finalizarea acestui proiect trebuie să fie cumpărate în numele beneficiarului și costul acestora trebuie să fie inclus în prețul ofertat pentru a dezvolta noul site (acestea nu vor fi achitate separat). </w:t>
            </w:r>
            <w:r w:rsidRPr="00587ACF">
              <w:rPr>
                <w:rFonts w:ascii="Times New Roman" w:hAnsi="Times New Roman" w:cs="Times New Roman"/>
                <w:sz w:val="24"/>
                <w:szCs w:val="24"/>
                <w:lang w:val="fr-FR"/>
              </w:rPr>
              <w:t>Licenţele cumpărate vor fi perpetue, fără să fie necesară plata unor sume recurente pentru dreptul de utilizare.</w:t>
            </w: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2A4DCE">
        <w:tc>
          <w:tcPr>
            <w:tcW w:w="4814" w:type="dxa"/>
          </w:tcPr>
          <w:p w:rsidR="00F835B0" w:rsidRPr="00587ACF" w:rsidRDefault="00F835B0" w:rsidP="00F835B0">
            <w:pPr>
              <w:spacing w:after="160"/>
              <w:jc w:val="both"/>
              <w:rPr>
                <w:rFonts w:ascii="Times New Roman" w:hAnsi="Times New Roman" w:cs="Times New Roman"/>
                <w:b/>
                <w:sz w:val="24"/>
                <w:szCs w:val="24"/>
                <w:lang w:val="fr-FR"/>
              </w:rPr>
            </w:pPr>
            <w:r w:rsidRPr="00587ACF">
              <w:rPr>
                <w:rFonts w:ascii="Times New Roman" w:hAnsi="Times New Roman" w:cs="Times New Roman"/>
                <w:b/>
                <w:sz w:val="24"/>
                <w:szCs w:val="24"/>
                <w:lang w:val="fr-FR"/>
              </w:rPr>
              <w:lastRenderedPageBreak/>
              <w:t>CERINŢE TEHNICE</w:t>
            </w:r>
          </w:p>
          <w:p w:rsidR="00F835B0" w:rsidRPr="00587ACF" w:rsidRDefault="00F835B0" w:rsidP="00F835B0">
            <w:pPr>
              <w:autoSpaceDE w:val="0"/>
              <w:autoSpaceDN w:val="0"/>
              <w:adjustRightInd w:val="0"/>
              <w:rPr>
                <w:rFonts w:ascii="Times New Roman" w:hAnsi="Times New Roman" w:cs="Times New Roman"/>
                <w:b/>
                <w:bCs/>
                <w:sz w:val="24"/>
                <w:szCs w:val="24"/>
                <w:lang w:val="fr-FR"/>
              </w:rPr>
            </w:pPr>
            <w:r w:rsidRPr="00587ACF">
              <w:rPr>
                <w:rFonts w:ascii="Times New Roman" w:hAnsi="Times New Roman" w:cs="Times New Roman"/>
                <w:b/>
                <w:bCs/>
                <w:sz w:val="24"/>
                <w:szCs w:val="24"/>
                <w:lang w:val="fr-FR"/>
              </w:rPr>
              <w:t>Desfășurarea Activităților</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Realizarea website-ului şi perioada de mentenanță sunt estimate după cum urmează:</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1. Realizarea website-ului urmând toate cerințele minime din prezenta propunere de specificații tehnice (termenul de realizare a acestei activități este de 30</w:t>
            </w:r>
            <w:r w:rsidRPr="00587ACF">
              <w:rPr>
                <w:rFonts w:ascii="Times New Roman" w:hAnsi="Times New Roman" w:cs="Times New Roman"/>
                <w:color w:val="FF0000"/>
                <w:sz w:val="24"/>
                <w:szCs w:val="24"/>
                <w:lang w:val="fr-FR"/>
              </w:rPr>
              <w:t xml:space="preserve"> </w:t>
            </w:r>
            <w:r w:rsidRPr="00587ACF">
              <w:rPr>
                <w:rFonts w:ascii="Times New Roman" w:hAnsi="Times New Roman" w:cs="Times New Roman"/>
                <w:sz w:val="24"/>
                <w:szCs w:val="24"/>
                <w:lang w:val="fr-FR"/>
              </w:rPr>
              <w:t>de zile lucrătoare)</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2. Activități de training pentru persoanele desemnate de beneficiar vor fi derulate în termen de 10 de zile lucrătoare după finalizarea punctului 1.</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3. Perioada de mentenanță va începe după terminarea activităților de dezvoltare a site-ului și de training și se va extinde pe toată durata contractului de prestări servicii. Perioada de mentenanță va fi conform prevederilor Acordului de parteneriat semnat de Municipiul Timișoara pentru realizarea proiectului </w:t>
            </w:r>
            <w:r w:rsidRPr="00587ACF">
              <w:rPr>
                <w:rFonts w:ascii="Times New Roman" w:hAnsi="Times New Roman" w:cs="Times New Roman"/>
                <w:caps/>
                <w:sz w:val="24"/>
                <w:szCs w:val="24"/>
                <w:lang w:val="fr-FR"/>
              </w:rPr>
              <w:t xml:space="preserve">Rediscover, </w:t>
            </w:r>
            <w:r w:rsidRPr="00587ACF">
              <w:rPr>
                <w:rFonts w:ascii="Times New Roman" w:hAnsi="Times New Roman" w:cs="Times New Roman"/>
                <w:sz w:val="24"/>
                <w:szCs w:val="24"/>
                <w:lang w:val="fr-FR"/>
              </w:rPr>
              <w:t>dar nu mai puțin de 34 luni de la data recepţiei.</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lastRenderedPageBreak/>
              <w:t xml:space="preserve">La finalul contractului, contractantul are obligaţia de a transfera website-ul pe serverul beneficiarului, fără costuri suplimentare față </w:t>
            </w:r>
            <w:proofErr w:type="gramStart"/>
            <w:r w:rsidRPr="00587ACF">
              <w:rPr>
                <w:rFonts w:ascii="Times New Roman" w:hAnsi="Times New Roman" w:cs="Times New Roman"/>
                <w:sz w:val="24"/>
                <w:szCs w:val="24"/>
                <w:lang w:val="fr-FR"/>
              </w:rPr>
              <w:t>de oferta</w:t>
            </w:r>
            <w:proofErr w:type="gramEnd"/>
            <w:r w:rsidRPr="00587ACF">
              <w:rPr>
                <w:rFonts w:ascii="Times New Roman" w:hAnsi="Times New Roman" w:cs="Times New Roman"/>
                <w:sz w:val="24"/>
                <w:szCs w:val="24"/>
                <w:lang w:val="fr-FR"/>
              </w:rPr>
              <w:t xml:space="preserve"> de preț deja depusă.</w:t>
            </w:r>
          </w:p>
          <w:p w:rsidR="00F835B0" w:rsidRPr="00587ACF" w:rsidRDefault="00F835B0" w:rsidP="00F835B0">
            <w:pPr>
              <w:autoSpaceDE w:val="0"/>
              <w:autoSpaceDN w:val="0"/>
              <w:adjustRightInd w:val="0"/>
              <w:jc w:val="both"/>
              <w:rPr>
                <w:rFonts w:ascii="Times New Roman" w:hAnsi="Times New Roman" w:cs="Times New Roman"/>
                <w:sz w:val="24"/>
                <w:szCs w:val="24"/>
              </w:rPr>
            </w:pPr>
            <w:r w:rsidRPr="00587ACF">
              <w:rPr>
                <w:rFonts w:ascii="Times New Roman" w:hAnsi="Times New Roman" w:cs="Times New Roman"/>
                <w:sz w:val="24"/>
                <w:szCs w:val="24"/>
              </w:rPr>
              <w:t>Finalizarea punctului 1 se face după primirea acceptului/confirmării din partea achizitorului, prestatorul urmând să transmită o înștiințare după finalizarea acestei operațiuni împreună cu datele de conectare prin care va putea fi accesat noul website.</w:t>
            </w:r>
          </w:p>
          <w:p w:rsidR="00F835B0" w:rsidRPr="00587ACF" w:rsidRDefault="00F835B0" w:rsidP="00F835B0">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Pentru a asigura conformitatea ofertei, ofertanții vor depune documente care pot demonstra implicarea acestora în proiecte similare de realizare website-uri.</w:t>
            </w:r>
          </w:p>
          <w:p w:rsidR="00F835B0" w:rsidRPr="00587ACF" w:rsidRDefault="00F835B0" w:rsidP="00F835B0">
            <w:pPr>
              <w:pStyle w:val="Title"/>
              <w:spacing w:line="276" w:lineRule="auto"/>
              <w:jc w:val="both"/>
              <w:rPr>
                <w:rFonts w:ascii="Times New Roman" w:eastAsia="Calibri" w:hAnsi="Times New Roman"/>
                <w:b w:val="0"/>
                <w:bCs w:val="0"/>
                <w:sz w:val="24"/>
                <w:szCs w:val="24"/>
                <w:lang w:val="fr-FR"/>
              </w:rPr>
            </w:pPr>
            <w:r w:rsidRPr="00587ACF">
              <w:rPr>
                <w:rFonts w:ascii="Times New Roman" w:eastAsia="Calibri" w:hAnsi="Times New Roman"/>
                <w:b w:val="0"/>
                <w:bCs w:val="0"/>
                <w:sz w:val="24"/>
                <w:szCs w:val="24"/>
                <w:lang w:val="fr-FR"/>
              </w:rPr>
              <w:t>Cerințele prezentului caiet de sarcini sunt minime și obligatorii.</w:t>
            </w:r>
          </w:p>
          <w:p w:rsidR="00F835B0" w:rsidRPr="00587ACF" w:rsidRDefault="00F835B0" w:rsidP="00F835B0">
            <w:pPr>
              <w:autoSpaceDE w:val="0"/>
              <w:autoSpaceDN w:val="0"/>
              <w:adjustRightInd w:val="0"/>
              <w:jc w:val="both"/>
              <w:rPr>
                <w:rFonts w:ascii="Times New Roman" w:hAnsi="Times New Roman" w:cs="Times New Roman"/>
                <w:strike/>
                <w:sz w:val="24"/>
                <w:szCs w:val="24"/>
                <w:lang w:val="fr-FR"/>
              </w:rPr>
            </w:pPr>
            <w:r w:rsidRPr="00587ACF">
              <w:rPr>
                <w:rFonts w:ascii="Times New Roman" w:hAnsi="Times New Roman" w:cs="Times New Roman"/>
                <w:sz w:val="24"/>
                <w:szCs w:val="24"/>
                <w:lang w:val="fr-FR"/>
              </w:rPr>
              <w:t xml:space="preserve">Consultanţa şi mentenanţa va fi acordată pe toată perioada de implementare a proiectului respectiv de la semnarea contractului şi până la finalizarea implementării proiectului, perioada stabilită conform prevederilor Acordului de parteneriat semnat de Municipiul Timișoara pentru realizarea proiectului </w:t>
            </w:r>
            <w:r w:rsidRPr="00587ACF">
              <w:rPr>
                <w:rFonts w:ascii="Times New Roman" w:hAnsi="Times New Roman" w:cs="Times New Roman"/>
                <w:caps/>
                <w:sz w:val="24"/>
                <w:szCs w:val="24"/>
                <w:lang w:val="fr-FR"/>
              </w:rPr>
              <w:t xml:space="preserve">Rediscover, </w:t>
            </w:r>
            <w:r w:rsidRPr="00587ACF">
              <w:rPr>
                <w:rFonts w:ascii="Times New Roman" w:hAnsi="Times New Roman" w:cs="Times New Roman"/>
                <w:sz w:val="24"/>
                <w:szCs w:val="24"/>
                <w:lang w:val="fr-FR"/>
              </w:rPr>
              <w:t xml:space="preserve">dar nu mai puțin de 34 luni de la data recepţiei. </w:t>
            </w:r>
          </w:p>
          <w:p w:rsidR="00F835B0" w:rsidRPr="00587ACF" w:rsidRDefault="00F835B0" w:rsidP="00F835B0">
            <w:pPr>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Pentru realizarea activităţilor proiectului, ofertantul are obligaţia, pe baza declarației pe propria răspundere, să ne asigure că ne va pune la dispoziție cel putin o persoana cu experinţă în domeniile menţionate mai sus.</w:t>
            </w:r>
          </w:p>
          <w:p w:rsidR="00F835B0" w:rsidRPr="00587ACF" w:rsidRDefault="00F835B0" w:rsidP="00587ACF">
            <w:pPr>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Experienţa va fi demonstrată la solicitarea autorității contractante cu documente justificative din care să rezulte că persoana/persoanele nominalizate au abilitățile necesare pentru prestarea activităţilor  menţionate mai sus la solicitarea autorității contractante. </w:t>
            </w: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r w:rsidR="00F835B0" w:rsidRPr="00587ACF" w:rsidTr="00587ACF">
        <w:trPr>
          <w:trHeight w:val="4094"/>
        </w:trPr>
        <w:tc>
          <w:tcPr>
            <w:tcW w:w="4814" w:type="dxa"/>
          </w:tcPr>
          <w:p w:rsidR="00587ACF" w:rsidRPr="00587ACF" w:rsidRDefault="00587ACF" w:rsidP="00587ACF">
            <w:pPr>
              <w:autoSpaceDE w:val="0"/>
              <w:autoSpaceDN w:val="0"/>
              <w:adjustRightInd w:val="0"/>
              <w:jc w:val="both"/>
              <w:rPr>
                <w:rFonts w:ascii="Times New Roman" w:hAnsi="Times New Roman" w:cs="Times New Roman"/>
                <w:b/>
                <w:sz w:val="24"/>
                <w:szCs w:val="24"/>
              </w:rPr>
            </w:pPr>
            <w:r w:rsidRPr="00587ACF">
              <w:rPr>
                <w:rFonts w:ascii="Times New Roman" w:hAnsi="Times New Roman" w:cs="Times New Roman"/>
                <w:b/>
                <w:sz w:val="24"/>
                <w:szCs w:val="24"/>
              </w:rPr>
              <w:lastRenderedPageBreak/>
              <w:t>Condiţie de Recepţie</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1 Recepţia se face la sediul Autorităţii Contractante şi se finalizează prin încheierea unui Proces Verbal de Acceptanţă semnat de ambele părţi, după efectuarea testelor de acceptanţă.</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2 După semnarea procesului verbal </w:t>
            </w:r>
            <w:proofErr w:type="gramStart"/>
            <w:r w:rsidRPr="00587ACF">
              <w:rPr>
                <w:rFonts w:ascii="Times New Roman" w:hAnsi="Times New Roman" w:cs="Times New Roman"/>
                <w:sz w:val="24"/>
                <w:szCs w:val="24"/>
                <w:lang w:val="fr-FR"/>
              </w:rPr>
              <w:t>de acceptanţă</w:t>
            </w:r>
            <w:proofErr w:type="gramEnd"/>
            <w:r w:rsidRPr="00587ACF">
              <w:rPr>
                <w:rFonts w:ascii="Times New Roman" w:hAnsi="Times New Roman" w:cs="Times New Roman"/>
                <w:sz w:val="24"/>
                <w:szCs w:val="24"/>
                <w:lang w:val="fr-FR"/>
              </w:rPr>
              <w:t>, Ofertantul va organiza training-urile solicitate. Finalizarea activităţii de training va fi consemnată într-un proces verbal de instruire încheiat între Ofertant si Autoritatea Contractantă.</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3 Drepturile de proprietate intelectuală: Orice rezultate sau drepturi legate de acestea, inclusiv drepturi de autor și/sau orice alte drepturi de proprietate intelectuală și/sau industrială, obţinute ca urmare a executării serviciilor ce fac obiectul prezentului Caiet de sarcini vor fi proprietatea Autorităţii Contractante, care le poate utiliza, publica sau transfera, după cum consideră necesar.</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Dacă în cazul recepţiei se constată că produsul nu respectă în totalitate conformitatea specificaţiilor tehnice din Caietul de sarcini, furnizorul va fi obligat să remedieze neconformităţile pe loc sau în decurs de maximum 15 zile lucrătoare de la constatarea lor. Neconformităţile vor fi consemnate într-o Notă de constatare.</w:t>
            </w:r>
          </w:p>
          <w:p w:rsidR="00587ACF" w:rsidRPr="00587ACF" w:rsidRDefault="00587ACF" w:rsidP="00587ACF">
            <w:pPr>
              <w:pStyle w:val="Title"/>
              <w:spacing w:line="276" w:lineRule="auto"/>
              <w:jc w:val="both"/>
              <w:rPr>
                <w:rFonts w:ascii="Times New Roman" w:hAnsi="Times New Roman"/>
                <w:b w:val="0"/>
                <w:bCs w:val="0"/>
                <w:sz w:val="24"/>
                <w:szCs w:val="24"/>
                <w:lang w:val="fr-FR"/>
              </w:rPr>
            </w:pPr>
            <w:r w:rsidRPr="00587ACF">
              <w:rPr>
                <w:rFonts w:ascii="Times New Roman" w:hAnsi="Times New Roman"/>
                <w:b w:val="0"/>
                <w:bCs w:val="0"/>
                <w:sz w:val="24"/>
                <w:szCs w:val="24"/>
                <w:lang w:val="fr-FR"/>
              </w:rPr>
              <w:t xml:space="preserve">Prestatorul are obligaţia elaborării tuturor activităţilor menţionate mai sus, în termenele stabilite pentru fiecare activitate. </w:t>
            </w:r>
            <w:r w:rsidRPr="00587ACF">
              <w:rPr>
                <w:rFonts w:ascii="Times New Roman" w:hAnsi="Times New Roman"/>
                <w:b w:val="0"/>
                <w:bCs w:val="0"/>
                <w:sz w:val="24"/>
                <w:szCs w:val="24"/>
              </w:rPr>
              <w:t xml:space="preserve">Acestea trebuie </w:t>
            </w:r>
            <w:proofErr w:type="gramStart"/>
            <w:r w:rsidRPr="00587ACF">
              <w:rPr>
                <w:rFonts w:ascii="Times New Roman" w:hAnsi="Times New Roman"/>
                <w:b w:val="0"/>
                <w:bCs w:val="0"/>
                <w:sz w:val="24"/>
                <w:szCs w:val="24"/>
              </w:rPr>
              <w:t>să</w:t>
            </w:r>
            <w:proofErr w:type="gramEnd"/>
            <w:r w:rsidRPr="00587ACF">
              <w:rPr>
                <w:rFonts w:ascii="Times New Roman" w:hAnsi="Times New Roman"/>
                <w:b w:val="0"/>
                <w:bCs w:val="0"/>
                <w:sz w:val="24"/>
                <w:szCs w:val="24"/>
              </w:rPr>
              <w:t xml:space="preserve"> fie revizuite în baza recomandărilor din partea beneficiarului. </w:t>
            </w:r>
            <w:r w:rsidRPr="00587ACF">
              <w:rPr>
                <w:rFonts w:ascii="Times New Roman" w:hAnsi="Times New Roman"/>
                <w:b w:val="0"/>
                <w:bCs w:val="0"/>
                <w:sz w:val="24"/>
                <w:szCs w:val="24"/>
                <w:lang w:val="fr-FR"/>
              </w:rPr>
              <w:t xml:space="preserve">Prestatorul este obligat să ţină cont de observaţiile şi propunerile / recomandările beneficiarului. </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Plata serviciilor/activităților de la punctele 1 – 4 nu se face independent pentru fiecare activitate finalizată, ci doar după îndeplinirea </w:t>
            </w:r>
            <w:r w:rsidRPr="00587ACF">
              <w:rPr>
                <w:rFonts w:ascii="Times New Roman" w:hAnsi="Times New Roman" w:cs="Times New Roman"/>
                <w:sz w:val="24"/>
                <w:szCs w:val="24"/>
                <w:lang w:val="fr-FR"/>
              </w:rPr>
              <w:lastRenderedPageBreak/>
              <w:t>tuturor activităților mai sus menționate.</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Notă: Contorizarea timpului va începe din momentul ordinului de începere </w:t>
            </w:r>
            <w:proofErr w:type="gramStart"/>
            <w:r w:rsidRPr="00587ACF">
              <w:rPr>
                <w:rFonts w:ascii="Times New Roman" w:hAnsi="Times New Roman" w:cs="Times New Roman"/>
                <w:sz w:val="24"/>
                <w:szCs w:val="24"/>
                <w:lang w:val="fr-FR"/>
              </w:rPr>
              <w:t>a</w:t>
            </w:r>
            <w:proofErr w:type="gramEnd"/>
            <w:r w:rsidRPr="00587ACF">
              <w:rPr>
                <w:rFonts w:ascii="Times New Roman" w:hAnsi="Times New Roman" w:cs="Times New Roman"/>
                <w:sz w:val="24"/>
                <w:szCs w:val="24"/>
                <w:lang w:val="fr-FR"/>
              </w:rPr>
              <w:t xml:space="preserve"> prestării serviciilor.</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Termenele limită de îndeplinire a activităților sus menționate vor fi precizate în ordinul de începere.</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Plata serviciilor se va face în RON, prin virament bancar (prin Trezorerie), în contul operatorului economic desemnat câştigător, după semnarea de ambele părţi a Proceselor verbale de recepţie/ punere în funcţiune pentru fiecare activitate în parte şi instruirea personalului operator al Autorităţii Contractante, în maxim 30 zile de la acceptarea facturii de către Autoritatea Contractantă.</w:t>
            </w:r>
          </w:p>
          <w:p w:rsidR="00587ACF" w:rsidRPr="00587ACF" w:rsidRDefault="00587ACF" w:rsidP="00587ACF">
            <w:pPr>
              <w:autoSpaceDE w:val="0"/>
              <w:autoSpaceDN w:val="0"/>
              <w:adjustRightInd w:val="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Documente care se transmit de furnizor, solicitate de achizitor pentru a însoti produsul la recepţia acestuia în vederea plăţii:</w:t>
            </w:r>
          </w:p>
          <w:p w:rsidR="00587ACF" w:rsidRPr="00587ACF" w:rsidRDefault="00587ACF" w:rsidP="00587ACF">
            <w:pPr>
              <w:autoSpaceDE w:val="0"/>
              <w:autoSpaceDN w:val="0"/>
              <w:adjustRightInd w:val="0"/>
              <w:ind w:firstLine="72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a) Factura;</w:t>
            </w:r>
          </w:p>
          <w:p w:rsidR="00587ACF" w:rsidRPr="00587ACF" w:rsidRDefault="00587ACF" w:rsidP="00587ACF">
            <w:pPr>
              <w:autoSpaceDE w:val="0"/>
              <w:autoSpaceDN w:val="0"/>
              <w:adjustRightInd w:val="0"/>
              <w:ind w:firstLine="72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b) Proces verbal de acceptanţă;</w:t>
            </w:r>
          </w:p>
          <w:p w:rsidR="00587ACF" w:rsidRPr="00587ACF" w:rsidRDefault="00587ACF" w:rsidP="00587ACF">
            <w:pPr>
              <w:autoSpaceDE w:val="0"/>
              <w:autoSpaceDN w:val="0"/>
              <w:adjustRightInd w:val="0"/>
              <w:ind w:firstLine="72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 xml:space="preserve">c) Proces verbal de instruire </w:t>
            </w:r>
          </w:p>
          <w:p w:rsidR="00587ACF" w:rsidRPr="00587ACF" w:rsidRDefault="00587ACF" w:rsidP="00587ACF">
            <w:pPr>
              <w:autoSpaceDE w:val="0"/>
              <w:autoSpaceDN w:val="0"/>
              <w:adjustRightInd w:val="0"/>
              <w:ind w:firstLine="720"/>
              <w:jc w:val="both"/>
              <w:rPr>
                <w:rFonts w:ascii="Times New Roman" w:hAnsi="Times New Roman" w:cs="Times New Roman"/>
                <w:sz w:val="24"/>
                <w:szCs w:val="24"/>
                <w:lang w:val="fr-FR"/>
              </w:rPr>
            </w:pPr>
            <w:r w:rsidRPr="00587ACF">
              <w:rPr>
                <w:rFonts w:ascii="Times New Roman" w:hAnsi="Times New Roman" w:cs="Times New Roman"/>
                <w:sz w:val="24"/>
                <w:szCs w:val="24"/>
                <w:lang w:val="fr-FR"/>
              </w:rPr>
              <w:t>d) Manuale;</w:t>
            </w:r>
          </w:p>
          <w:p w:rsidR="00F835B0" w:rsidRPr="00587ACF" w:rsidRDefault="00587ACF" w:rsidP="00587ACF">
            <w:pPr>
              <w:pStyle w:val="Title"/>
              <w:spacing w:line="276" w:lineRule="auto"/>
              <w:jc w:val="both"/>
              <w:rPr>
                <w:rFonts w:ascii="Times New Roman" w:hAnsi="Times New Roman"/>
                <w:b w:val="0"/>
                <w:bCs w:val="0"/>
                <w:sz w:val="24"/>
                <w:szCs w:val="24"/>
                <w:lang w:val="fr-FR"/>
              </w:rPr>
            </w:pPr>
            <w:r w:rsidRPr="00587ACF">
              <w:rPr>
                <w:rFonts w:ascii="Times New Roman" w:hAnsi="Times New Roman"/>
                <w:b w:val="0"/>
                <w:bCs w:val="0"/>
                <w:sz w:val="24"/>
                <w:szCs w:val="24"/>
                <w:lang w:val="fr-FR"/>
              </w:rPr>
              <w:t xml:space="preserve">Fiecare plată se va face numai în baza aprobării documentelor prevăzute mai sus şi </w:t>
            </w:r>
            <w:proofErr w:type="gramStart"/>
            <w:r w:rsidRPr="00587ACF">
              <w:rPr>
                <w:rFonts w:ascii="Times New Roman" w:hAnsi="Times New Roman"/>
                <w:b w:val="0"/>
                <w:bCs w:val="0"/>
                <w:sz w:val="24"/>
                <w:szCs w:val="24"/>
                <w:lang w:val="fr-FR"/>
              </w:rPr>
              <w:t>a</w:t>
            </w:r>
            <w:proofErr w:type="gramEnd"/>
            <w:r w:rsidRPr="00587ACF">
              <w:rPr>
                <w:rFonts w:ascii="Times New Roman" w:hAnsi="Times New Roman"/>
                <w:b w:val="0"/>
                <w:bCs w:val="0"/>
                <w:sz w:val="24"/>
                <w:szCs w:val="24"/>
                <w:lang w:val="fr-FR"/>
              </w:rPr>
              <w:t xml:space="preserve"> proceselor verbale de recepţie aferente acestora.</w:t>
            </w:r>
          </w:p>
        </w:tc>
        <w:tc>
          <w:tcPr>
            <w:tcW w:w="4762" w:type="dxa"/>
          </w:tcPr>
          <w:p w:rsidR="00F835B0" w:rsidRPr="00587ACF" w:rsidRDefault="00F835B0"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sz w:val="24"/>
                <w:szCs w:val="24"/>
                <w:lang w:val="ro-RO"/>
              </w:rPr>
            </w:pPr>
          </w:p>
        </w:tc>
      </w:tr>
    </w:tbl>
    <w:p w:rsidR="00587ACF" w:rsidRPr="00587ACF" w:rsidRDefault="00587ACF" w:rsidP="00325EA2">
      <w:pPr>
        <w:spacing w:after="0" w:line="240" w:lineRule="auto"/>
        <w:jc w:val="both"/>
        <w:rPr>
          <w:rFonts w:ascii="Times New Roman" w:hAnsi="Times New Roman" w:cs="Times New Roman"/>
          <w:color w:val="C00000"/>
          <w:sz w:val="24"/>
          <w:szCs w:val="24"/>
          <w:lang w:val="ro-RO"/>
        </w:rPr>
      </w:pPr>
    </w:p>
    <w:p w:rsidR="00587ACF" w:rsidRPr="00587ACF" w:rsidRDefault="00587ACF" w:rsidP="00325EA2">
      <w:pPr>
        <w:spacing w:after="0" w:line="240" w:lineRule="auto"/>
        <w:jc w:val="both"/>
        <w:rPr>
          <w:rFonts w:ascii="Times New Roman" w:hAnsi="Times New Roman" w:cs="Times New Roman"/>
          <w:color w:val="C00000"/>
          <w:sz w:val="24"/>
          <w:szCs w:val="24"/>
          <w:lang w:val="ro-RO"/>
        </w:rPr>
      </w:pPr>
    </w:p>
    <w:p w:rsidR="0072044A" w:rsidRPr="00587ACF" w:rsidRDefault="0072044A" w:rsidP="00325EA2">
      <w:pPr>
        <w:spacing w:after="0" w:line="240" w:lineRule="auto"/>
        <w:jc w:val="both"/>
        <w:rPr>
          <w:rFonts w:ascii="Times New Roman" w:hAnsi="Times New Roman" w:cs="Times New Roman"/>
          <w:color w:val="C00000"/>
          <w:sz w:val="24"/>
          <w:szCs w:val="24"/>
          <w:lang w:val="ro-RO"/>
        </w:rPr>
      </w:pPr>
      <w:r w:rsidRPr="00587ACF">
        <w:rPr>
          <w:rFonts w:ascii="Times New Roman" w:hAnsi="Times New Roman" w:cs="Times New Roman"/>
          <w:color w:val="C00000"/>
          <w:sz w:val="24"/>
          <w:szCs w:val="24"/>
          <w:lang w:val="ro-RO"/>
        </w:rPr>
        <w:t>Data completării ___________</w:t>
      </w:r>
      <w:r w:rsidRPr="00587ACF">
        <w:rPr>
          <w:rFonts w:ascii="Times New Roman" w:hAnsi="Times New Roman" w:cs="Times New Roman"/>
          <w:color w:val="C00000"/>
          <w:sz w:val="24"/>
          <w:szCs w:val="24"/>
          <w:lang w:val="ro-RO"/>
        </w:rPr>
        <w:tab/>
      </w:r>
      <w:r w:rsidRPr="00587ACF">
        <w:rPr>
          <w:rFonts w:ascii="Times New Roman" w:hAnsi="Times New Roman" w:cs="Times New Roman"/>
          <w:color w:val="C00000"/>
          <w:sz w:val="24"/>
          <w:szCs w:val="24"/>
          <w:lang w:val="ro-RO"/>
        </w:rPr>
        <w:tab/>
      </w:r>
      <w:r w:rsidRPr="00587ACF">
        <w:rPr>
          <w:rFonts w:ascii="Times New Roman" w:hAnsi="Times New Roman" w:cs="Times New Roman"/>
          <w:color w:val="C00000"/>
          <w:sz w:val="24"/>
          <w:szCs w:val="24"/>
          <w:lang w:val="ro-RO"/>
        </w:rPr>
        <w:tab/>
        <w:t xml:space="preserve">                     </w:t>
      </w:r>
      <w:r w:rsidRPr="00587ACF">
        <w:rPr>
          <w:rFonts w:ascii="Times New Roman" w:hAnsi="Times New Roman" w:cs="Times New Roman"/>
          <w:iCs/>
          <w:color w:val="C00000"/>
          <w:sz w:val="24"/>
          <w:szCs w:val="24"/>
          <w:lang w:val="ro-RO"/>
        </w:rPr>
        <w:t>Operator economic</w:t>
      </w:r>
      <w:r w:rsidRPr="00587ACF">
        <w:rPr>
          <w:rFonts w:ascii="Times New Roman" w:hAnsi="Times New Roman" w:cs="Times New Roman"/>
          <w:color w:val="C00000"/>
          <w:sz w:val="24"/>
          <w:szCs w:val="24"/>
          <w:lang w:val="ro-RO"/>
        </w:rPr>
        <w:t xml:space="preserve">                                                                                 </w:t>
      </w:r>
    </w:p>
    <w:p w:rsidR="0072044A" w:rsidRPr="00587ACF" w:rsidRDefault="0072044A" w:rsidP="00325EA2">
      <w:pPr>
        <w:spacing w:after="0" w:line="240" w:lineRule="auto"/>
        <w:jc w:val="center"/>
        <w:rPr>
          <w:rFonts w:ascii="Times New Roman" w:hAnsi="Times New Roman" w:cs="Times New Roman"/>
          <w:i/>
          <w:iCs/>
          <w:color w:val="C00000"/>
          <w:sz w:val="24"/>
          <w:szCs w:val="24"/>
          <w:lang w:val="ro-RO"/>
        </w:rPr>
      </w:pPr>
      <w:r w:rsidRPr="00587ACF">
        <w:rPr>
          <w:rFonts w:ascii="Times New Roman" w:hAnsi="Times New Roman" w:cs="Times New Roman"/>
          <w:i/>
          <w:iCs/>
          <w:color w:val="C00000"/>
          <w:sz w:val="24"/>
          <w:szCs w:val="24"/>
          <w:lang w:val="ro-RO"/>
        </w:rPr>
        <w:t xml:space="preserve">                                             </w:t>
      </w:r>
      <w:r w:rsidR="006E1611" w:rsidRPr="00587ACF">
        <w:rPr>
          <w:rFonts w:ascii="Times New Roman" w:hAnsi="Times New Roman" w:cs="Times New Roman"/>
          <w:i/>
          <w:iCs/>
          <w:color w:val="C00000"/>
          <w:sz w:val="24"/>
          <w:szCs w:val="24"/>
          <w:lang w:val="ro-RO"/>
        </w:rPr>
        <w:t xml:space="preserve">                     </w:t>
      </w:r>
      <w:r w:rsidRPr="00587ACF">
        <w:rPr>
          <w:rFonts w:ascii="Times New Roman" w:hAnsi="Times New Roman" w:cs="Times New Roman"/>
          <w:i/>
          <w:iCs/>
          <w:color w:val="C00000"/>
          <w:sz w:val="24"/>
          <w:szCs w:val="24"/>
          <w:lang w:val="ro-RO"/>
        </w:rPr>
        <w:t xml:space="preserve">   ..............................</w:t>
      </w:r>
    </w:p>
    <w:p w:rsidR="0072044A" w:rsidRPr="00587ACF" w:rsidRDefault="0072044A" w:rsidP="0072044A">
      <w:pPr>
        <w:jc w:val="center"/>
        <w:rPr>
          <w:rFonts w:ascii="Times New Roman" w:hAnsi="Times New Roman" w:cs="Times New Roman"/>
          <w:i/>
          <w:iCs/>
          <w:color w:val="C00000"/>
          <w:sz w:val="24"/>
          <w:szCs w:val="24"/>
          <w:lang w:val="ro-RO"/>
        </w:rPr>
      </w:pPr>
      <w:r w:rsidRPr="00587ACF">
        <w:rPr>
          <w:rFonts w:ascii="Times New Roman" w:hAnsi="Times New Roman" w:cs="Times New Roman"/>
          <w:i/>
          <w:iCs/>
          <w:color w:val="C00000"/>
          <w:sz w:val="24"/>
          <w:szCs w:val="24"/>
          <w:lang w:val="ro-RO"/>
        </w:rPr>
        <w:t xml:space="preserve">                                                                           </w:t>
      </w:r>
      <w:r w:rsidR="006E1611" w:rsidRPr="00587ACF">
        <w:rPr>
          <w:rFonts w:ascii="Times New Roman" w:hAnsi="Times New Roman" w:cs="Times New Roman"/>
          <w:i/>
          <w:iCs/>
          <w:color w:val="C00000"/>
          <w:sz w:val="24"/>
          <w:szCs w:val="24"/>
          <w:lang w:val="ro-RO"/>
        </w:rPr>
        <w:t xml:space="preserve">     </w:t>
      </w:r>
      <w:r w:rsidRPr="00587ACF">
        <w:rPr>
          <w:rFonts w:ascii="Times New Roman" w:hAnsi="Times New Roman" w:cs="Times New Roman"/>
          <w:i/>
          <w:iCs/>
          <w:color w:val="C00000"/>
          <w:sz w:val="24"/>
          <w:szCs w:val="24"/>
          <w:lang w:val="ro-RO"/>
        </w:rPr>
        <w:t xml:space="preserve">     (semnătura autorizată si stampila )</w:t>
      </w:r>
    </w:p>
    <w:sectPr w:rsidR="0072044A" w:rsidRPr="00587ACF" w:rsidSect="00E552F2">
      <w:footerReference w:type="default" r:id="rId9"/>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5B0" w:rsidRDefault="00F835B0" w:rsidP="00754021">
      <w:pPr>
        <w:spacing w:after="0" w:line="240" w:lineRule="auto"/>
      </w:pPr>
      <w:r>
        <w:separator/>
      </w:r>
    </w:p>
  </w:endnote>
  <w:endnote w:type="continuationSeparator" w:id="0">
    <w:p w:rsidR="00F835B0" w:rsidRDefault="00F835B0"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F835B0" w:rsidRDefault="00F835B0">
        <w:pPr>
          <w:pStyle w:val="Footer"/>
          <w:jc w:val="right"/>
        </w:pPr>
        <w:fldSimple w:instr=" PAGE   \* MERGEFORMAT ">
          <w:r w:rsidR="00587ACF">
            <w:rPr>
              <w:noProof/>
            </w:rPr>
            <w:t>1</w:t>
          </w:r>
        </w:fldSimple>
      </w:p>
    </w:sdtContent>
  </w:sdt>
  <w:p w:rsidR="00F835B0" w:rsidRDefault="00F83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5B0" w:rsidRDefault="00F835B0" w:rsidP="00754021">
      <w:pPr>
        <w:spacing w:after="0" w:line="240" w:lineRule="auto"/>
      </w:pPr>
      <w:r>
        <w:separator/>
      </w:r>
    </w:p>
  </w:footnote>
  <w:footnote w:type="continuationSeparator" w:id="0">
    <w:p w:rsidR="00F835B0" w:rsidRDefault="00F835B0"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7DA7427"/>
    <w:multiLevelType w:val="hybridMultilevel"/>
    <w:tmpl w:val="BC64EC20"/>
    <w:lvl w:ilvl="0" w:tplc="997CCC8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0B274E4"/>
    <w:multiLevelType w:val="hybridMultilevel"/>
    <w:tmpl w:val="F70624F8"/>
    <w:lvl w:ilvl="0" w:tplc="6C42B504">
      <w:start w:val="2"/>
      <w:numFmt w:val="bullet"/>
      <w:lvlText w:val="-"/>
      <w:lvlJc w:val="left"/>
      <w:pPr>
        <w:ind w:left="671" w:hanging="360"/>
      </w:pPr>
      <w:rPr>
        <w:rFonts w:ascii="Times New Roman" w:eastAsia="Times New Roman" w:hAnsi="Times New Roman" w:cs="Times New Roman" w:hint="default"/>
        <w:sz w:val="24"/>
      </w:rPr>
    </w:lvl>
    <w:lvl w:ilvl="1" w:tplc="04090003">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C540CF"/>
    <w:multiLevelType w:val="hybridMultilevel"/>
    <w:tmpl w:val="814C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nsid w:val="61B9306A"/>
    <w:multiLevelType w:val="multilevel"/>
    <w:tmpl w:val="BD40E184"/>
    <w:lvl w:ilvl="0">
      <w:start w:val="12"/>
      <w:numFmt w:val="decimal"/>
      <w:lvlText w:val="%1."/>
      <w:lvlJc w:val="left"/>
      <w:pPr>
        <w:ind w:left="471" w:hanging="323"/>
      </w:pPr>
      <w:rPr>
        <w:rFonts w:hint="default"/>
        <w:spacing w:val="-1"/>
        <w:w w:val="87"/>
        <w:lang w:val="ro-RO" w:eastAsia="en-US" w:bidi="ar-SA"/>
      </w:rPr>
    </w:lvl>
    <w:lvl w:ilvl="1">
      <w:start w:val="1"/>
      <w:numFmt w:val="decimal"/>
      <w:lvlText w:val="%2."/>
      <w:lvlJc w:val="left"/>
      <w:pPr>
        <w:ind w:left="938" w:hanging="363"/>
        <w:jc w:val="right"/>
      </w:pPr>
      <w:rPr>
        <w:rFonts w:hint="default"/>
        <w:b/>
        <w:bCs/>
        <w:w w:val="90"/>
        <w:lang w:val="ro-RO" w:eastAsia="en-US" w:bidi="ar-SA"/>
      </w:rPr>
    </w:lvl>
    <w:lvl w:ilvl="2">
      <w:start w:val="1"/>
      <w:numFmt w:val="decimal"/>
      <w:lvlText w:val="%2.%3."/>
      <w:lvlJc w:val="left"/>
      <w:pPr>
        <w:ind w:left="1240" w:hanging="390"/>
      </w:pPr>
      <w:rPr>
        <w:rFonts w:hint="default"/>
        <w:b/>
        <w:bCs/>
        <w:w w:val="93"/>
        <w:lang w:val="ro-RO" w:eastAsia="en-US" w:bidi="ar-SA"/>
      </w:rPr>
    </w:lvl>
    <w:lvl w:ilvl="3">
      <w:numFmt w:val="bullet"/>
      <w:lvlText w:val="•"/>
      <w:lvlJc w:val="left"/>
      <w:pPr>
        <w:ind w:left="1566" w:hanging="363"/>
      </w:pPr>
      <w:rPr>
        <w:rFonts w:hint="default"/>
        <w:w w:val="92"/>
        <w:lang w:val="ro-RO" w:eastAsia="en-US" w:bidi="ar-SA"/>
      </w:rPr>
    </w:lvl>
    <w:lvl w:ilvl="4">
      <w:numFmt w:val="bullet"/>
      <w:lvlText w:val="•"/>
      <w:lvlJc w:val="left"/>
      <w:pPr>
        <w:ind w:left="1580" w:hanging="363"/>
      </w:pPr>
      <w:rPr>
        <w:rFonts w:hint="default"/>
        <w:lang w:val="ro-RO" w:eastAsia="en-US" w:bidi="ar-SA"/>
      </w:rPr>
    </w:lvl>
    <w:lvl w:ilvl="5">
      <w:numFmt w:val="bullet"/>
      <w:lvlText w:val="•"/>
      <w:lvlJc w:val="left"/>
      <w:pPr>
        <w:ind w:left="3176" w:hanging="363"/>
      </w:pPr>
      <w:rPr>
        <w:rFonts w:hint="default"/>
        <w:lang w:val="ro-RO" w:eastAsia="en-US" w:bidi="ar-SA"/>
      </w:rPr>
    </w:lvl>
    <w:lvl w:ilvl="6">
      <w:numFmt w:val="bullet"/>
      <w:lvlText w:val="•"/>
      <w:lvlJc w:val="left"/>
      <w:pPr>
        <w:ind w:left="4773" w:hanging="363"/>
      </w:pPr>
      <w:rPr>
        <w:rFonts w:hint="default"/>
        <w:lang w:val="ro-RO" w:eastAsia="en-US" w:bidi="ar-SA"/>
      </w:rPr>
    </w:lvl>
    <w:lvl w:ilvl="7">
      <w:numFmt w:val="bullet"/>
      <w:lvlText w:val="•"/>
      <w:lvlJc w:val="left"/>
      <w:pPr>
        <w:ind w:left="6370" w:hanging="363"/>
      </w:pPr>
      <w:rPr>
        <w:rFonts w:hint="default"/>
        <w:lang w:val="ro-RO" w:eastAsia="en-US" w:bidi="ar-SA"/>
      </w:rPr>
    </w:lvl>
    <w:lvl w:ilvl="8">
      <w:numFmt w:val="bullet"/>
      <w:lvlText w:val="•"/>
      <w:lvlJc w:val="left"/>
      <w:pPr>
        <w:ind w:left="7966" w:hanging="363"/>
      </w:pPr>
      <w:rPr>
        <w:rFonts w:hint="default"/>
        <w:lang w:val="ro-RO" w:eastAsia="en-US" w:bidi="ar-SA"/>
      </w:rPr>
    </w:lvl>
  </w:abstractNum>
  <w:abstractNum w:abstractNumId="25">
    <w:nsid w:val="687A5768"/>
    <w:multiLevelType w:val="hybridMultilevel"/>
    <w:tmpl w:val="CC3A5296"/>
    <w:lvl w:ilvl="0" w:tplc="B0AAF864">
      <w:numFmt w:val="bullet"/>
      <w:lvlText w:val="•"/>
      <w:lvlJc w:val="left"/>
      <w:pPr>
        <w:ind w:left="330" w:hanging="366"/>
      </w:pPr>
      <w:rPr>
        <w:rFonts w:ascii="Times New Roman" w:eastAsia="Times New Roman" w:hAnsi="Times New Roman" w:cs="Times New Roman" w:hint="default"/>
        <w:color w:val="4277A8"/>
        <w:w w:val="93"/>
        <w:sz w:val="23"/>
        <w:szCs w:val="23"/>
        <w:lang w:val="ro-RO" w:eastAsia="en-US" w:bidi="ar-SA"/>
      </w:rPr>
    </w:lvl>
    <w:lvl w:ilvl="1" w:tplc="A152442E">
      <w:numFmt w:val="bullet"/>
      <w:lvlText w:val="•"/>
      <w:lvlJc w:val="left"/>
      <w:pPr>
        <w:ind w:left="1578" w:hanging="361"/>
      </w:pPr>
      <w:rPr>
        <w:rFonts w:hint="default"/>
        <w:w w:val="92"/>
        <w:lang w:val="ro-RO" w:eastAsia="en-US" w:bidi="ar-SA"/>
      </w:rPr>
    </w:lvl>
    <w:lvl w:ilvl="2" w:tplc="EAC05FD2">
      <w:numFmt w:val="bullet"/>
      <w:lvlText w:val="•"/>
      <w:lvlJc w:val="left"/>
      <w:pPr>
        <w:ind w:left="2504" w:hanging="361"/>
      </w:pPr>
      <w:rPr>
        <w:rFonts w:hint="default"/>
        <w:lang w:val="ro-RO" w:eastAsia="en-US" w:bidi="ar-SA"/>
      </w:rPr>
    </w:lvl>
    <w:lvl w:ilvl="3" w:tplc="747E7ECC">
      <w:numFmt w:val="bullet"/>
      <w:lvlText w:val="•"/>
      <w:lvlJc w:val="left"/>
      <w:pPr>
        <w:ind w:left="3428" w:hanging="361"/>
      </w:pPr>
      <w:rPr>
        <w:rFonts w:hint="default"/>
        <w:lang w:val="ro-RO" w:eastAsia="en-US" w:bidi="ar-SA"/>
      </w:rPr>
    </w:lvl>
    <w:lvl w:ilvl="4" w:tplc="CA524288">
      <w:numFmt w:val="bullet"/>
      <w:lvlText w:val="•"/>
      <w:lvlJc w:val="left"/>
      <w:pPr>
        <w:ind w:left="4353" w:hanging="361"/>
      </w:pPr>
      <w:rPr>
        <w:rFonts w:hint="default"/>
        <w:lang w:val="ro-RO" w:eastAsia="en-US" w:bidi="ar-SA"/>
      </w:rPr>
    </w:lvl>
    <w:lvl w:ilvl="5" w:tplc="C1E6446A">
      <w:numFmt w:val="bullet"/>
      <w:lvlText w:val="•"/>
      <w:lvlJc w:val="left"/>
      <w:pPr>
        <w:ind w:left="5277" w:hanging="361"/>
      </w:pPr>
      <w:rPr>
        <w:rFonts w:hint="default"/>
        <w:lang w:val="ro-RO" w:eastAsia="en-US" w:bidi="ar-SA"/>
      </w:rPr>
    </w:lvl>
    <w:lvl w:ilvl="6" w:tplc="0AA84E66">
      <w:numFmt w:val="bullet"/>
      <w:lvlText w:val="•"/>
      <w:lvlJc w:val="left"/>
      <w:pPr>
        <w:ind w:left="6202" w:hanging="361"/>
      </w:pPr>
      <w:rPr>
        <w:rFonts w:hint="default"/>
        <w:lang w:val="ro-RO" w:eastAsia="en-US" w:bidi="ar-SA"/>
      </w:rPr>
    </w:lvl>
    <w:lvl w:ilvl="7" w:tplc="03F2A81E">
      <w:numFmt w:val="bullet"/>
      <w:lvlText w:val="•"/>
      <w:lvlJc w:val="left"/>
      <w:pPr>
        <w:ind w:left="7126" w:hanging="361"/>
      </w:pPr>
      <w:rPr>
        <w:rFonts w:hint="default"/>
        <w:lang w:val="ro-RO" w:eastAsia="en-US" w:bidi="ar-SA"/>
      </w:rPr>
    </w:lvl>
    <w:lvl w:ilvl="8" w:tplc="251E42F6">
      <w:numFmt w:val="bullet"/>
      <w:lvlText w:val="•"/>
      <w:lvlJc w:val="left"/>
      <w:pPr>
        <w:ind w:left="8050" w:hanging="361"/>
      </w:pPr>
      <w:rPr>
        <w:rFonts w:hint="default"/>
        <w:lang w:val="ro-RO" w:eastAsia="en-US" w:bidi="ar-SA"/>
      </w:rPr>
    </w:lvl>
  </w:abstractNum>
  <w:abstractNum w:abstractNumId="26">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33239"/>
    <w:multiLevelType w:val="hybridMultilevel"/>
    <w:tmpl w:val="ED6ABCD8"/>
    <w:lvl w:ilvl="0" w:tplc="59E2A82C">
      <w:numFmt w:val="bullet"/>
      <w:lvlText w:val="•"/>
      <w:lvlJc w:val="left"/>
      <w:pPr>
        <w:ind w:left="1588" w:hanging="369"/>
      </w:pPr>
      <w:rPr>
        <w:rFonts w:hint="default"/>
        <w:i/>
        <w:w w:val="61"/>
        <w:lang w:val="ro-RO" w:eastAsia="en-US" w:bidi="ar-SA"/>
      </w:rPr>
    </w:lvl>
    <w:lvl w:ilvl="1" w:tplc="44A268DC">
      <w:numFmt w:val="bullet"/>
      <w:lvlText w:val="•"/>
      <w:lvlJc w:val="left"/>
      <w:pPr>
        <w:ind w:left="2538" w:hanging="369"/>
      </w:pPr>
      <w:rPr>
        <w:rFonts w:hint="default"/>
        <w:lang w:val="ro-RO" w:eastAsia="en-US" w:bidi="ar-SA"/>
      </w:rPr>
    </w:lvl>
    <w:lvl w:ilvl="2" w:tplc="313415A6">
      <w:numFmt w:val="bullet"/>
      <w:lvlText w:val="•"/>
      <w:lvlJc w:val="left"/>
      <w:pPr>
        <w:ind w:left="3496" w:hanging="369"/>
      </w:pPr>
      <w:rPr>
        <w:rFonts w:hint="default"/>
        <w:lang w:val="ro-RO" w:eastAsia="en-US" w:bidi="ar-SA"/>
      </w:rPr>
    </w:lvl>
    <w:lvl w:ilvl="3" w:tplc="E46224E0">
      <w:numFmt w:val="bullet"/>
      <w:lvlText w:val="•"/>
      <w:lvlJc w:val="left"/>
      <w:pPr>
        <w:ind w:left="4454" w:hanging="369"/>
      </w:pPr>
      <w:rPr>
        <w:rFonts w:hint="default"/>
        <w:lang w:val="ro-RO" w:eastAsia="en-US" w:bidi="ar-SA"/>
      </w:rPr>
    </w:lvl>
    <w:lvl w:ilvl="4" w:tplc="F9EC5D28">
      <w:numFmt w:val="bullet"/>
      <w:lvlText w:val="•"/>
      <w:lvlJc w:val="left"/>
      <w:pPr>
        <w:ind w:left="5412" w:hanging="369"/>
      </w:pPr>
      <w:rPr>
        <w:rFonts w:hint="default"/>
        <w:lang w:val="ro-RO" w:eastAsia="en-US" w:bidi="ar-SA"/>
      </w:rPr>
    </w:lvl>
    <w:lvl w:ilvl="5" w:tplc="4B4AA4D8">
      <w:numFmt w:val="bullet"/>
      <w:lvlText w:val="•"/>
      <w:lvlJc w:val="left"/>
      <w:pPr>
        <w:ind w:left="6370" w:hanging="369"/>
      </w:pPr>
      <w:rPr>
        <w:rFonts w:hint="default"/>
        <w:lang w:val="ro-RO" w:eastAsia="en-US" w:bidi="ar-SA"/>
      </w:rPr>
    </w:lvl>
    <w:lvl w:ilvl="6" w:tplc="5B36A804">
      <w:numFmt w:val="bullet"/>
      <w:lvlText w:val="•"/>
      <w:lvlJc w:val="left"/>
      <w:pPr>
        <w:ind w:left="7328" w:hanging="369"/>
      </w:pPr>
      <w:rPr>
        <w:rFonts w:hint="default"/>
        <w:lang w:val="ro-RO" w:eastAsia="en-US" w:bidi="ar-SA"/>
      </w:rPr>
    </w:lvl>
    <w:lvl w:ilvl="7" w:tplc="126C1748">
      <w:numFmt w:val="bullet"/>
      <w:lvlText w:val="•"/>
      <w:lvlJc w:val="left"/>
      <w:pPr>
        <w:ind w:left="8286" w:hanging="369"/>
      </w:pPr>
      <w:rPr>
        <w:rFonts w:hint="default"/>
        <w:lang w:val="ro-RO" w:eastAsia="en-US" w:bidi="ar-SA"/>
      </w:rPr>
    </w:lvl>
    <w:lvl w:ilvl="8" w:tplc="9BA813F4">
      <w:numFmt w:val="bullet"/>
      <w:lvlText w:val="•"/>
      <w:lvlJc w:val="left"/>
      <w:pPr>
        <w:ind w:left="9244" w:hanging="369"/>
      </w:pPr>
      <w:rPr>
        <w:rFonts w:hint="default"/>
        <w:lang w:val="ro-RO" w:eastAsia="en-US" w:bidi="ar-SA"/>
      </w:rPr>
    </w:lvl>
  </w:abstractNum>
  <w:abstractNum w:abstractNumId="29">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6"/>
  </w:num>
  <w:num w:numId="9">
    <w:abstractNumId w:val="30"/>
  </w:num>
  <w:num w:numId="10">
    <w:abstractNumId w:val="12"/>
  </w:num>
  <w:num w:numId="11">
    <w:abstractNumId w:val="17"/>
  </w:num>
  <w:num w:numId="12">
    <w:abstractNumId w:val="10"/>
  </w:num>
  <w:num w:numId="13">
    <w:abstractNumId w:val="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num>
  <w:num w:numId="17">
    <w:abstractNumId w:val="23"/>
  </w:num>
  <w:num w:numId="18">
    <w:abstractNumId w:val="5"/>
  </w:num>
  <w:num w:numId="19">
    <w:abstractNumId w:val="20"/>
  </w:num>
  <w:num w:numId="20">
    <w:abstractNumId w:val="7"/>
  </w:num>
  <w:num w:numId="21">
    <w:abstractNumId w:val="26"/>
  </w:num>
  <w:num w:numId="22">
    <w:abstractNumId w:val="31"/>
  </w:num>
  <w:num w:numId="23">
    <w:abstractNumId w:val="0"/>
  </w:num>
  <w:num w:numId="24">
    <w:abstractNumId w:val="4"/>
  </w:num>
  <w:num w:numId="25">
    <w:abstractNumId w:val="27"/>
  </w:num>
  <w:num w:numId="26">
    <w:abstractNumId w:val="14"/>
  </w:num>
  <w:num w:numId="27">
    <w:abstractNumId w:val="22"/>
  </w:num>
  <w:num w:numId="28">
    <w:abstractNumId w:val="24"/>
  </w:num>
  <w:num w:numId="29">
    <w:abstractNumId w:val="28"/>
  </w:num>
  <w:num w:numId="30">
    <w:abstractNumId w:val="19"/>
  </w:num>
  <w:num w:numId="31">
    <w:abstractNumId w:val="2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34161"/>
    <w:rsid w:val="00041B23"/>
    <w:rsid w:val="00062793"/>
    <w:rsid w:val="001B7795"/>
    <w:rsid w:val="001D1F15"/>
    <w:rsid w:val="002140A7"/>
    <w:rsid w:val="002808F2"/>
    <w:rsid w:val="00287617"/>
    <w:rsid w:val="002A4DCE"/>
    <w:rsid w:val="002B5BF8"/>
    <w:rsid w:val="002D45AE"/>
    <w:rsid w:val="002E1D68"/>
    <w:rsid w:val="003169DB"/>
    <w:rsid w:val="00325EA2"/>
    <w:rsid w:val="00355C1B"/>
    <w:rsid w:val="00367669"/>
    <w:rsid w:val="003E5E53"/>
    <w:rsid w:val="003F3E9E"/>
    <w:rsid w:val="004201AA"/>
    <w:rsid w:val="00426ED4"/>
    <w:rsid w:val="004342FA"/>
    <w:rsid w:val="004869F1"/>
    <w:rsid w:val="004C6B1E"/>
    <w:rsid w:val="00500E4E"/>
    <w:rsid w:val="00513DA2"/>
    <w:rsid w:val="00567BCA"/>
    <w:rsid w:val="00587ACF"/>
    <w:rsid w:val="00591460"/>
    <w:rsid w:val="005E1640"/>
    <w:rsid w:val="00606113"/>
    <w:rsid w:val="0061672D"/>
    <w:rsid w:val="00623505"/>
    <w:rsid w:val="00633360"/>
    <w:rsid w:val="00667F11"/>
    <w:rsid w:val="006B1D4C"/>
    <w:rsid w:val="006C0D91"/>
    <w:rsid w:val="006E00BA"/>
    <w:rsid w:val="006E1611"/>
    <w:rsid w:val="0072044A"/>
    <w:rsid w:val="00754021"/>
    <w:rsid w:val="00764669"/>
    <w:rsid w:val="007A4E70"/>
    <w:rsid w:val="007C1834"/>
    <w:rsid w:val="008572D6"/>
    <w:rsid w:val="008654F3"/>
    <w:rsid w:val="0088199B"/>
    <w:rsid w:val="00891570"/>
    <w:rsid w:val="008D7026"/>
    <w:rsid w:val="0092058A"/>
    <w:rsid w:val="00A77BD8"/>
    <w:rsid w:val="00A81F26"/>
    <w:rsid w:val="00AB3473"/>
    <w:rsid w:val="00AC4D73"/>
    <w:rsid w:val="00AC7034"/>
    <w:rsid w:val="00AF4F85"/>
    <w:rsid w:val="00B06DD8"/>
    <w:rsid w:val="00B42456"/>
    <w:rsid w:val="00C14C7E"/>
    <w:rsid w:val="00C322C4"/>
    <w:rsid w:val="00CA4797"/>
    <w:rsid w:val="00CB31EC"/>
    <w:rsid w:val="00CF35E3"/>
    <w:rsid w:val="00D03C32"/>
    <w:rsid w:val="00D27406"/>
    <w:rsid w:val="00D41D3B"/>
    <w:rsid w:val="00E552F2"/>
    <w:rsid w:val="00E65B49"/>
    <w:rsid w:val="00EB0F35"/>
    <w:rsid w:val="00EE69F1"/>
    <w:rsid w:val="00F835B0"/>
    <w:rsid w:val="00FC6C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 w:type="character" w:customStyle="1" w:styleId="tlid-translation">
    <w:name w:val="tlid-translation"/>
    <w:basedOn w:val="DefaultParagraphFont"/>
    <w:rsid w:val="00F835B0"/>
  </w:style>
  <w:style w:type="paragraph" w:styleId="CommentText">
    <w:name w:val="annotation text"/>
    <w:basedOn w:val="Normal"/>
    <w:link w:val="CommentTextChar"/>
    <w:uiPriority w:val="99"/>
    <w:unhideWhenUsed/>
    <w:rsid w:val="00F835B0"/>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35B0"/>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7204B-9ED9-483A-937A-C71B1A71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5292</Words>
  <Characters>30699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35920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2020-05-07T10:53:00Z</cp:lastPrinted>
  <dcterms:created xsi:type="dcterms:W3CDTF">2020-12-17T09:57:00Z</dcterms:created>
  <dcterms:modified xsi:type="dcterms:W3CDTF">2020-12-17T10:31:00Z</dcterms:modified>
</cp:coreProperties>
</file>