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72" w:rsidRDefault="00D05B72" w:rsidP="00D05B72">
      <w:pPr>
        <w:pStyle w:val="sden"/>
      </w:pPr>
      <w:r>
        <w:t xml:space="preserve">NORME METODOLOGICE din 19 ianuarie 2011 </w:t>
      </w:r>
    </w:p>
    <w:tbl>
      <w:tblPr>
        <w:tblW w:w="0" w:type="auto"/>
        <w:tblCellSpacing w:w="15" w:type="dxa"/>
        <w:tblInd w:w="144" w:type="dxa"/>
        <w:tblCellMar>
          <w:left w:w="0" w:type="dxa"/>
          <w:right w:w="0" w:type="dxa"/>
        </w:tblCellMar>
        <w:tblLook w:val="04A0"/>
      </w:tblPr>
      <w:tblGrid>
        <w:gridCol w:w="967"/>
        <w:gridCol w:w="1170"/>
      </w:tblGrid>
      <w:tr w:rsidR="00D05B72" w:rsidTr="00A66F60">
        <w:trPr>
          <w:tblCellSpacing w:w="15" w:type="dxa"/>
        </w:trPr>
        <w:tc>
          <w:tcPr>
            <w:tcW w:w="0" w:type="auto"/>
            <w:hideMark/>
          </w:tcPr>
          <w:p w:rsidR="00D05B72" w:rsidRDefault="00D05B72" w:rsidP="00A66F60">
            <w:pPr>
              <w:pStyle w:val="semtttl"/>
              <w:jc w:val="both"/>
            </w:pPr>
            <w:r>
              <w:t>EMITENT</w:t>
            </w:r>
          </w:p>
        </w:tc>
        <w:tc>
          <w:tcPr>
            <w:tcW w:w="0" w:type="auto"/>
            <w:hideMark/>
          </w:tcPr>
          <w:p w:rsidR="00D05B72" w:rsidRDefault="00D05B72" w:rsidP="00A66F60">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r>
              <w:rPr>
                <w:rFonts w:eastAsia="Times New Roman"/>
                <w:color w:val="000000"/>
                <w:sz w:val="20"/>
                <w:szCs w:val="20"/>
              </w:rPr>
              <w:t xml:space="preserve"> </w:t>
            </w:r>
          </w:p>
        </w:tc>
      </w:tr>
    </w:tbl>
    <w:p w:rsidR="00D05B72" w:rsidRDefault="00D05B72" w:rsidP="00D05B72">
      <w:pPr>
        <w:pStyle w:val="spub"/>
        <w:spacing w:before="0" w:after="0"/>
      </w:pPr>
      <w:r>
        <w:rPr>
          <w:rStyle w:val="spubttl"/>
          <w:b w:val="0"/>
          <w:bCs w:val="0"/>
        </w:rPr>
        <w:t>Publicat în</w:t>
      </w:r>
      <w:r>
        <w:t xml:space="preserve"> </w:t>
      </w:r>
      <w:r>
        <w:rPr>
          <w:rStyle w:val="spubbdy1"/>
          <w:b/>
          <w:bCs/>
        </w:rPr>
        <w:t>Monitorul Oficial nr 78 din data 31-01-2011</w:t>
      </w:r>
      <w:r>
        <w:t xml:space="preserve"> </w:t>
      </w:r>
    </w:p>
    <w:p w:rsidR="00D05B72" w:rsidRDefault="00D05B72" w:rsidP="00D05B72">
      <w:pPr>
        <w:pStyle w:val="spar"/>
        <w:jc w:val="both"/>
        <w:rPr>
          <w:rFonts w:ascii="Verdana" w:hAnsi="Verdana"/>
          <w:color w:val="000000"/>
          <w:sz w:val="20"/>
          <w:szCs w:val="20"/>
        </w:rPr>
      </w:pPr>
      <w:r>
        <w:rPr>
          <w:rFonts w:ascii="Verdana" w:hAnsi="Verdana"/>
          <w:b/>
          <w:bCs/>
          <w:color w:val="000000"/>
          <w:sz w:val="20"/>
          <w:szCs w:val="20"/>
        </w:rPr>
        <w:t>Data intrării în vigoare 01-07-2016</w:t>
      </w:r>
    </w:p>
    <w:p w:rsidR="00D05B72" w:rsidRDefault="00D05B72" w:rsidP="00D05B72">
      <w:pPr>
        <w:pStyle w:val="sden"/>
      </w:pPr>
      <w:r>
        <w:t xml:space="preserve">NORME METODOLOGICE din 19 ianuarie 2011 </w:t>
      </w:r>
    </w:p>
    <w:p w:rsidR="00D05B72" w:rsidRDefault="00D05B72" w:rsidP="00D05B72">
      <w:pPr>
        <w:pStyle w:val="shdr"/>
      </w:pPr>
      <w:proofErr w:type="gramStart"/>
      <w:r>
        <w:t>de</w:t>
      </w:r>
      <w:proofErr w:type="gramEnd"/>
      <w:r>
        <w:t xml:space="preserve"> aplicare a prevederilor </w:t>
      </w:r>
      <w:hyperlink w:tgtFrame="" w:history="1">
        <w:r>
          <w:rPr>
            <w:rStyle w:val="Hyperlink"/>
          </w:rPr>
          <w:t>Ordonanţei de urgenţă a Guvernului nr. 111/2010</w:t>
        </w:r>
      </w:hyperlink>
      <w:r>
        <w:t xml:space="preserve"> privind concediul şi indemnizaţia lunară pentru creşterea copiilor*)</w:t>
      </w:r>
    </w:p>
    <w:tbl>
      <w:tblPr>
        <w:tblW w:w="0" w:type="auto"/>
        <w:tblCellSpacing w:w="15" w:type="dxa"/>
        <w:tblInd w:w="144" w:type="dxa"/>
        <w:tblCellMar>
          <w:left w:w="0" w:type="dxa"/>
          <w:right w:w="0" w:type="dxa"/>
        </w:tblCellMar>
        <w:tblLook w:val="04A0"/>
      </w:tblPr>
      <w:tblGrid>
        <w:gridCol w:w="967"/>
        <w:gridCol w:w="1358"/>
      </w:tblGrid>
      <w:tr w:rsidR="00D05B72" w:rsidTr="00A66F60">
        <w:trPr>
          <w:tblCellSpacing w:w="15" w:type="dxa"/>
        </w:trPr>
        <w:tc>
          <w:tcPr>
            <w:tcW w:w="0" w:type="auto"/>
            <w:hideMark/>
          </w:tcPr>
          <w:p w:rsidR="00D05B72" w:rsidRDefault="00D05B72" w:rsidP="00A66F60">
            <w:pPr>
              <w:pStyle w:val="semtttl"/>
              <w:jc w:val="both"/>
            </w:pPr>
            <w:r>
              <w:t xml:space="preserve">EMITENT </w:t>
            </w:r>
          </w:p>
        </w:tc>
        <w:tc>
          <w:tcPr>
            <w:tcW w:w="0" w:type="auto"/>
            <w:hideMark/>
          </w:tcPr>
          <w:p w:rsidR="00D05B72" w:rsidRDefault="00D05B72" w:rsidP="00A66F60">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
        </w:tc>
      </w:tr>
    </w:tbl>
    <w:p w:rsidR="00D05B72" w:rsidRDefault="00D05B72" w:rsidP="00D05B72">
      <w:pPr>
        <w:pStyle w:val="spub"/>
        <w:spacing w:before="0" w:after="0"/>
      </w:pPr>
      <w:r>
        <w:rPr>
          <w:rStyle w:val="spubttl"/>
          <w:b w:val="0"/>
          <w:bCs w:val="0"/>
        </w:rPr>
        <w:t>Publicat în</w:t>
      </w:r>
      <w:proofErr w:type="gramStart"/>
      <w:r>
        <w:rPr>
          <w:rStyle w:val="spubttl"/>
          <w:b w:val="0"/>
          <w:bCs w:val="0"/>
        </w:rPr>
        <w:t xml:space="preserve">  </w:t>
      </w:r>
      <w:r>
        <w:rPr>
          <w:rStyle w:val="spubbdy1"/>
          <w:b/>
          <w:bCs/>
        </w:rPr>
        <w:t>MONITORUL</w:t>
      </w:r>
      <w:proofErr w:type="gramEnd"/>
      <w:r>
        <w:rPr>
          <w:rStyle w:val="spubbdy1"/>
          <w:b/>
          <w:bCs/>
        </w:rPr>
        <w:t xml:space="preserve"> OFICIAL nr. 78 din 31 ianuarie 2011</w:t>
      </w:r>
    </w:p>
    <w:p w:rsidR="00D05B72" w:rsidRDefault="00D05B72" w:rsidP="00D05B72">
      <w:pPr>
        <w:pStyle w:val="spar"/>
        <w:jc w:val="both"/>
        <w:rPr>
          <w:rFonts w:ascii="Verdana" w:hAnsi="Verdana"/>
          <w:color w:val="000000"/>
          <w:sz w:val="20"/>
          <w:szCs w:val="20"/>
        </w:rPr>
      </w:pPr>
      <w:r>
        <w:rPr>
          <w:rFonts w:ascii="Verdana" w:hAnsi="Verdana"/>
          <w:b/>
          <w:bCs/>
          <w:color w:val="000000"/>
          <w:sz w:val="20"/>
          <w:szCs w:val="20"/>
        </w:rPr>
        <w:t>Data intrării în vigoare 31-01-2011</w:t>
      </w:r>
    </w:p>
    <w:tbl>
      <w:tblPr>
        <w:tblW w:w="0" w:type="auto"/>
        <w:tblCellSpacing w:w="15" w:type="dxa"/>
        <w:tblCellMar>
          <w:top w:w="15" w:type="dxa"/>
          <w:left w:w="15" w:type="dxa"/>
          <w:bottom w:w="15" w:type="dxa"/>
          <w:right w:w="15" w:type="dxa"/>
        </w:tblCellMar>
        <w:tblLook w:val="04A0"/>
      </w:tblPr>
      <w:tblGrid>
        <w:gridCol w:w="81"/>
        <w:gridCol w:w="10809"/>
      </w:tblGrid>
      <w:tr w:rsidR="00D05B72" w:rsidTr="00A66F60">
        <w:trPr>
          <w:tblCellSpacing w:w="15" w:type="dxa"/>
        </w:trPr>
        <w:tc>
          <w:tcPr>
            <w:tcW w:w="0" w:type="auto"/>
            <w:tcMar>
              <w:top w:w="75" w:type="dxa"/>
              <w:left w:w="15" w:type="dxa"/>
              <w:bottom w:w="75" w:type="dxa"/>
              <w:right w:w="15" w:type="dxa"/>
            </w:tcMar>
            <w:vAlign w:val="center"/>
            <w:hideMark/>
          </w:tcPr>
          <w:p w:rsidR="00D05B72" w:rsidRDefault="00D05B72" w:rsidP="00A66F60">
            <w:pPr>
              <w:autoSpaceDE/>
              <w:autoSpaceDN/>
              <w:jc w:val="both"/>
              <w:rPr>
                <w:rFonts w:eastAsia="Times New Roman"/>
                <w:color w:val="000000"/>
                <w:sz w:val="20"/>
                <w:szCs w:val="20"/>
              </w:rPr>
            </w:pPr>
          </w:p>
        </w:tc>
        <w:tc>
          <w:tcPr>
            <w:tcW w:w="0" w:type="auto"/>
            <w:vAlign w:val="center"/>
            <w:hideMark/>
          </w:tcPr>
          <w:p w:rsidR="00D05B72" w:rsidRDefault="00D05B72" w:rsidP="00A66F60">
            <w:pPr>
              <w:pStyle w:val="spar"/>
              <w:jc w:val="both"/>
              <w:rPr>
                <w:rFonts w:ascii="Verdana" w:hAnsi="Verdana"/>
                <w:color w:val="000000"/>
                <w:sz w:val="20"/>
                <w:szCs w:val="20"/>
              </w:rPr>
            </w:pPr>
            <w:r>
              <w:rPr>
                <w:rFonts w:ascii="Verdana" w:hAnsi="Verdana"/>
                <w:b/>
                <w:bCs/>
                <w:color w:val="000000"/>
                <w:sz w:val="20"/>
                <w:szCs w:val="20"/>
              </w:rPr>
              <w:t>Formă consolidată valabilă la data 05-10-2020</w:t>
            </w:r>
          </w:p>
          <w:p w:rsidR="00D05B72" w:rsidRDefault="00D05B72" w:rsidP="00A66F60">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01-07-2016 până la data de 05-10-2020</w:t>
            </w:r>
          </w:p>
        </w:tc>
      </w:tr>
    </w:tbl>
    <w:p w:rsidR="00D05B72" w:rsidRDefault="00D05B72" w:rsidP="00D05B72">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Aprobate prin </w:t>
      </w:r>
      <w:hyperlink w:tgtFrame="" w:history="1">
        <w:r>
          <w:rPr>
            <w:rStyle w:val="Hyperlink"/>
            <w:bdr w:val="dotted" w:sz="6" w:space="0" w:color="FEFEFE" w:frame="1"/>
            <w:shd w:val="clear" w:color="auto" w:fill="FFFFFF"/>
          </w:rPr>
          <w:t>Hotărârea Guvernului nr.</w:t>
        </w:r>
        <w:proofErr w:type="gramEnd"/>
        <w:r>
          <w:rPr>
            <w:rStyle w:val="Hyperlink"/>
            <w:bdr w:val="dotted" w:sz="6" w:space="0" w:color="FEFEFE" w:frame="1"/>
            <w:shd w:val="clear" w:color="auto" w:fill="FFFFFF"/>
          </w:rPr>
          <w:t xml:space="preserve"> 52 din 19 ianuarie 2011</w:t>
        </w:r>
      </w:hyperlink>
      <w:r>
        <w:rPr>
          <w:bdr w:val="dotted" w:sz="6" w:space="0" w:color="FEFEFE" w:frame="1"/>
          <w:shd w:val="clear" w:color="auto" w:fill="FFFFFF"/>
        </w:rPr>
        <w:t>, publicată în MONITORUL OFICIAL nr. 78 din 31 ianuarie 2011.</w:t>
      </w:r>
    </w:p>
    <w:p w:rsidR="00D05B72" w:rsidRDefault="00D05B72" w:rsidP="00D05B72">
      <w:pPr>
        <w:shd w:val="clear" w:color="auto" w:fill="E6FFF7"/>
        <w:autoSpaceDE/>
        <w:autoSpaceDN/>
        <w:jc w:val="both"/>
        <w:rPr>
          <w:rFonts w:eastAsia="Times New Roman"/>
          <w:color w:val="000000"/>
          <w:sz w:val="20"/>
          <w:szCs w:val="20"/>
        </w:rPr>
      </w:pPr>
      <w:r>
        <w:rPr>
          <w:rFonts w:eastAsia="Times New Roman"/>
          <w:color w:val="000000"/>
          <w:sz w:val="20"/>
          <w:szCs w:val="20"/>
        </w:rPr>
        <w:t xml:space="preserve">Notă CTCE </w:t>
      </w:r>
    </w:p>
    <w:p w:rsidR="00D05B72" w:rsidRDefault="00D05B72" w:rsidP="00D05B72">
      <w:pPr>
        <w:pStyle w:val="spar"/>
        <w:shd w:val="clear" w:color="auto" w:fill="E6FFF7"/>
        <w:jc w:val="both"/>
        <w:rPr>
          <w:rFonts w:ascii="Verdana" w:hAnsi="Verdana"/>
          <w:color w:val="000000"/>
          <w:sz w:val="20"/>
          <w:szCs w:val="20"/>
        </w:rPr>
      </w:pPr>
      <w:r>
        <w:rPr>
          <w:rFonts w:ascii="Verdana" w:hAnsi="Verdana"/>
          <w:color w:val="000000"/>
          <w:sz w:val="20"/>
          <w:szCs w:val="20"/>
        </w:rPr>
        <w:t xml:space="preserve">Forma consolidată a </w:t>
      </w:r>
      <w:hyperlink w:tgtFrame="" w:history="1">
        <w:r>
          <w:rPr>
            <w:rStyle w:val="Hyperlink"/>
            <w:rFonts w:ascii="Verdana" w:hAnsi="Verdana"/>
            <w:sz w:val="20"/>
            <w:szCs w:val="20"/>
          </w:rPr>
          <w:t>NORMELOR METODOLOGICE din 19 ianuarie 2011</w:t>
        </w:r>
      </w:hyperlink>
      <w:r>
        <w:rPr>
          <w:rFonts w:ascii="Verdana" w:hAnsi="Verdana"/>
          <w:color w:val="000000"/>
          <w:sz w:val="20"/>
          <w:szCs w:val="20"/>
        </w:rPr>
        <w:t xml:space="preserve">, publicate în MONITORUL OFICIAL nr. 78 din 31 ianuarie 2011, la data de 05 Octombrie 2020 </w:t>
      </w:r>
      <w:proofErr w:type="gramStart"/>
      <w:r>
        <w:rPr>
          <w:rFonts w:ascii="Verdana" w:hAnsi="Verdana"/>
          <w:color w:val="000000"/>
          <w:sz w:val="20"/>
          <w:szCs w:val="20"/>
        </w:rPr>
        <w:t>este</w:t>
      </w:r>
      <w:proofErr w:type="gramEnd"/>
      <w:r>
        <w:rPr>
          <w:rFonts w:ascii="Verdana" w:hAnsi="Verdana"/>
          <w:color w:val="000000"/>
          <w:sz w:val="20"/>
          <w:szCs w:val="20"/>
        </w:rPr>
        <w:t xml:space="preserve"> realizată prin includerea modificărilor şi completărilor aduse de: </w:t>
      </w:r>
      <w:hyperlink w:tgtFrame="" w:history="1">
        <w:r>
          <w:rPr>
            <w:rStyle w:val="Hyperlink"/>
            <w:rFonts w:ascii="Verdana" w:hAnsi="Verdana"/>
            <w:sz w:val="20"/>
            <w:szCs w:val="20"/>
          </w:rPr>
          <w:t xml:space="preserve">HOTĂRÂREA nr. </w:t>
        </w:r>
        <w:proofErr w:type="gramStart"/>
        <w:r>
          <w:rPr>
            <w:rStyle w:val="Hyperlink"/>
            <w:rFonts w:ascii="Verdana" w:hAnsi="Verdana"/>
            <w:sz w:val="20"/>
            <w:szCs w:val="20"/>
          </w:rPr>
          <w:t>57 din 30 ianuarie 2012</w:t>
        </w:r>
      </w:hyperlink>
      <w:r>
        <w:rPr>
          <w:rFonts w:ascii="Verdana" w:hAnsi="Verdana"/>
          <w:color w:val="000000"/>
          <w:sz w:val="20"/>
          <w:szCs w:val="20"/>
        </w:rPr>
        <w:t xml:space="preserve">; </w:t>
      </w:r>
      <w:hyperlink w:tgtFrame="" w:history="1">
        <w:r>
          <w:rPr>
            <w:rStyle w:val="Hyperlink"/>
            <w:rFonts w:ascii="Verdana" w:hAnsi="Verdana"/>
            <w:sz w:val="20"/>
            <w:szCs w:val="20"/>
          </w:rPr>
          <w:t>HOTĂRÂREA nr.</w:t>
        </w:r>
        <w:proofErr w:type="gramEnd"/>
        <w:r>
          <w:rPr>
            <w:rStyle w:val="Hyperlink"/>
            <w:rFonts w:ascii="Verdana" w:hAnsi="Verdana"/>
            <w:sz w:val="20"/>
            <w:szCs w:val="20"/>
          </w:rPr>
          <w:t xml:space="preserve"> </w:t>
        </w:r>
        <w:proofErr w:type="gramStart"/>
        <w:r>
          <w:rPr>
            <w:rStyle w:val="Hyperlink"/>
            <w:rFonts w:ascii="Verdana" w:hAnsi="Verdana"/>
            <w:sz w:val="20"/>
            <w:szCs w:val="20"/>
          </w:rPr>
          <w:t>225 din 27 martie 2012</w:t>
        </w:r>
      </w:hyperlink>
      <w:r>
        <w:rPr>
          <w:rFonts w:ascii="Verdana" w:hAnsi="Verdana"/>
          <w:color w:val="000000"/>
          <w:sz w:val="20"/>
          <w:szCs w:val="20"/>
        </w:rPr>
        <w:t xml:space="preserve">; </w:t>
      </w:r>
      <w:hyperlink w:tgtFrame="" w:history="1">
        <w:r>
          <w:rPr>
            <w:rStyle w:val="Hyperlink"/>
            <w:rFonts w:ascii="Verdana" w:hAnsi="Verdana"/>
            <w:sz w:val="20"/>
            <w:szCs w:val="20"/>
          </w:rPr>
          <w:t>HOTĂRÂREA nr.</w:t>
        </w:r>
        <w:proofErr w:type="gramEnd"/>
        <w:r>
          <w:rPr>
            <w:rStyle w:val="Hyperlink"/>
            <w:rFonts w:ascii="Verdana" w:hAnsi="Verdana"/>
            <w:sz w:val="20"/>
            <w:szCs w:val="20"/>
          </w:rPr>
          <w:t xml:space="preserve"> </w:t>
        </w:r>
        <w:proofErr w:type="gramStart"/>
        <w:r>
          <w:rPr>
            <w:rStyle w:val="Hyperlink"/>
            <w:rFonts w:ascii="Verdana" w:hAnsi="Verdana"/>
            <w:sz w:val="20"/>
            <w:szCs w:val="20"/>
          </w:rPr>
          <w:t>1.291 din 18 decembrie 2012</w:t>
        </w:r>
      </w:hyperlink>
      <w:r>
        <w:rPr>
          <w:rFonts w:ascii="Verdana" w:hAnsi="Verdana"/>
          <w:color w:val="000000"/>
          <w:sz w:val="20"/>
          <w:szCs w:val="20"/>
        </w:rPr>
        <w:t xml:space="preserve">; </w:t>
      </w:r>
      <w:hyperlink w:tgtFrame="" w:history="1">
        <w:r>
          <w:rPr>
            <w:rStyle w:val="Hyperlink"/>
            <w:rFonts w:ascii="Verdana" w:hAnsi="Verdana"/>
            <w:sz w:val="20"/>
            <w:szCs w:val="20"/>
          </w:rPr>
          <w:t>HOTĂRÂREA nr.</w:t>
        </w:r>
        <w:proofErr w:type="gramEnd"/>
        <w:r>
          <w:rPr>
            <w:rStyle w:val="Hyperlink"/>
            <w:rFonts w:ascii="Verdana" w:hAnsi="Verdana"/>
            <w:sz w:val="20"/>
            <w:szCs w:val="20"/>
          </w:rPr>
          <w:t xml:space="preserve"> </w:t>
        </w:r>
        <w:proofErr w:type="gramStart"/>
        <w:r>
          <w:rPr>
            <w:rStyle w:val="Hyperlink"/>
            <w:rFonts w:ascii="Verdana" w:hAnsi="Verdana"/>
            <w:sz w:val="20"/>
            <w:szCs w:val="20"/>
          </w:rPr>
          <w:t>685 din 19 august 2015</w:t>
        </w:r>
      </w:hyperlink>
      <w:r>
        <w:rPr>
          <w:rFonts w:ascii="Verdana" w:hAnsi="Verdana"/>
          <w:color w:val="000000"/>
          <w:sz w:val="20"/>
          <w:szCs w:val="20"/>
        </w:rPr>
        <w:t xml:space="preserve">; </w:t>
      </w:r>
      <w:hyperlink w:tgtFrame="" w:history="1">
        <w:r>
          <w:rPr>
            <w:rStyle w:val="Hyperlink"/>
            <w:rFonts w:ascii="Verdana" w:hAnsi="Verdana"/>
            <w:sz w:val="20"/>
            <w:szCs w:val="20"/>
          </w:rPr>
          <w:t>HOTĂRÂREA nr.</w:t>
        </w:r>
        <w:proofErr w:type="gramEnd"/>
        <w:r>
          <w:rPr>
            <w:rStyle w:val="Hyperlink"/>
            <w:rFonts w:ascii="Verdana" w:hAnsi="Verdana"/>
            <w:sz w:val="20"/>
            <w:szCs w:val="20"/>
          </w:rPr>
          <w:t xml:space="preserve"> 449 din 22 iunie 2016</w:t>
        </w:r>
      </w:hyperlink>
      <w:r>
        <w:rPr>
          <w:rFonts w:ascii="Verdana" w:hAnsi="Verdana"/>
          <w:color w:val="000000"/>
          <w:sz w:val="20"/>
          <w:szCs w:val="20"/>
        </w:rPr>
        <w:t>.</w:t>
      </w:r>
    </w:p>
    <w:p w:rsidR="00D05B72" w:rsidRDefault="00D05B72" w:rsidP="00D05B72">
      <w:pPr>
        <w:pStyle w:val="spar"/>
        <w:shd w:val="clear" w:color="auto" w:fill="E6FFF7"/>
        <w:jc w:val="both"/>
        <w:rPr>
          <w:rFonts w:ascii="Verdana" w:hAnsi="Verdana"/>
          <w:color w:val="000000"/>
          <w:sz w:val="20"/>
          <w:szCs w:val="20"/>
        </w:rPr>
      </w:pPr>
      <w:r>
        <w:rPr>
          <w:rFonts w:ascii="Verdana" w:hAnsi="Verdana"/>
          <w:color w:val="000000"/>
          <w:sz w:val="20"/>
          <w:szCs w:val="20"/>
        </w:rPr>
        <w:t xml:space="preserve">Conţinutul acestui act aparţine exclusiv S.C. Centrul Teritorial de Calcul Electronic S.A. Piatra-Neamţ şi nu </w:t>
      </w:r>
      <w:proofErr w:type="gramStart"/>
      <w:r>
        <w:rPr>
          <w:rFonts w:ascii="Verdana" w:hAnsi="Verdana"/>
          <w:color w:val="000000"/>
          <w:sz w:val="20"/>
          <w:szCs w:val="20"/>
        </w:rPr>
        <w:t>este</w:t>
      </w:r>
      <w:proofErr w:type="gramEnd"/>
      <w:r>
        <w:rPr>
          <w:rFonts w:ascii="Verdana" w:hAnsi="Verdana"/>
          <w:color w:val="000000"/>
          <w:sz w:val="20"/>
          <w:szCs w:val="20"/>
        </w:rPr>
        <w:t xml:space="preserve"> un document cu caracter oficial, fiind destinat pentru informarea utilizatorilor.</w:t>
      </w:r>
    </w:p>
    <w:p w:rsidR="00D05B72" w:rsidRDefault="00D05B72" w:rsidP="00D05B72">
      <w:pPr>
        <w:pStyle w:val="scapttl"/>
      </w:pPr>
      <w:r>
        <w:t>Capitolul I</w:t>
      </w:r>
    </w:p>
    <w:p w:rsidR="00D05B72" w:rsidRDefault="00D05B72" w:rsidP="00D05B72">
      <w:pPr>
        <w:pStyle w:val="scapden"/>
      </w:pPr>
      <w:r>
        <w:t>Dispoziţii generale</w:t>
      </w:r>
    </w:p>
    <w:p w:rsidR="00D05B72" w:rsidRDefault="00D05B72" w:rsidP="00D05B72">
      <w:pPr>
        <w:pStyle w:val="sartttl"/>
        <w:jc w:val="both"/>
        <w:rPr>
          <w:shd w:val="clear" w:color="auto" w:fill="FFFFFF"/>
        </w:rPr>
      </w:pPr>
      <w:r>
        <w:rPr>
          <w:shd w:val="clear" w:color="auto" w:fill="FFFFFF"/>
        </w:rPr>
        <w:t>Articolul 1</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Beneficiază de drepturile prevăzute de </w:t>
      </w:r>
      <w:hyperlink w:tgtFrame="" w:history="1">
        <w:r>
          <w:rPr>
            <w:rStyle w:val="Hyperlink"/>
            <w:rFonts w:eastAsia="Times New Roman"/>
            <w:noProof/>
            <w:sz w:val="20"/>
            <w:szCs w:val="20"/>
            <w:shd w:val="clear" w:color="auto" w:fill="FFFFFF"/>
          </w:rPr>
          <w:t>Ordonanţa de urgenţă a Guvernului nr. 111/2010</w:t>
        </w:r>
      </w:hyperlink>
      <w:r>
        <w:rPr>
          <w:rStyle w:val="salnbdy"/>
          <w:rFonts w:eastAsia="Times New Roman"/>
          <w:noProof/>
        </w:rPr>
        <w:t xml:space="preserve"> privind concediul şi indemnizaţia lunară pentru creşterea copiilor, denumită în continuare ordonanţă de urgenţă, următoarele persoane, denumite în continuare persoane îndreptăţite:</w:t>
      </w:r>
    </w:p>
    <w:p w:rsidR="00D05B72" w:rsidRDefault="00D05B72" w:rsidP="00D05B72">
      <w:pPr>
        <w:autoSpaceDE/>
        <w:autoSpaceDN/>
        <w:jc w:val="both"/>
        <w:rPr>
          <w:rStyle w:val="slitbdy"/>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oricare dintre părinţii fireşti ai copilului/copiilor;</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Lit. a) a alin. (1) al art. 1</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 al art. III din HOTĂRÂREA nr. 1.291 din 18 decembrie 2012, publicată în MONITORUL OFICIAL nr. 897 din 28 decembrie 2012.</w:t>
        </w:r>
      </w:hyperlink>
    </w:p>
    <w:p w:rsidR="00D05B72" w:rsidRDefault="00D05B72" w:rsidP="00D05B72">
      <w:pPr>
        <w:autoSpaceDE/>
        <w:autoSpaceDN/>
        <w:jc w:val="both"/>
        <w:rPr>
          <w:rStyle w:val="slitbdy"/>
          <w:rFonts w:eastAsia="Times New Roman"/>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oricare dintre soţii cărora li s-a/s-au încredinţat copilul/copiii în vederea adopţiei sau au adoptat copilul/copiii;</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Lit. b) a alin. (1) al art. 1</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 al art. III din HOTĂRÂREA nr. 1.291 din 18 decembrie 2012, publicată în MONITORUL OFICIAL nr. 897 din 28 decembrie 2012.</w:t>
        </w:r>
      </w:hyperlink>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persoana care are copilul în plasament ori în plasament în regim de urgenţă;</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asistentul maternal profesionist, numai pentru copiii săi naturali ori adoptaţi;</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persoana care a fost numită tutore.</w:t>
      </w:r>
    </w:p>
    <w:p w:rsidR="00D05B72" w:rsidRDefault="00D05B72" w:rsidP="00D05B72">
      <w:pPr>
        <w:autoSpaceDE/>
        <w:autoSpaceDN/>
        <w:jc w:val="both"/>
        <w:rPr>
          <w:rStyle w:val="salnbdy"/>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Persoanele îndreptăţite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beneficiază de drepturile prevăzute de ordonanţa de urgenţă dacă îndeplinesc cumulativ următoarele condiţii:</w:t>
      </w:r>
    </w:p>
    <w:p w:rsidR="00D05B72" w:rsidRDefault="00D05B72" w:rsidP="00D05B72">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se încadrează în prevederile </w:t>
      </w:r>
      <w:hyperlink w:tgtFrame="" w:history="1">
        <w:r>
          <w:rPr>
            <w:rStyle w:val="Hyperlink"/>
            <w:rFonts w:eastAsia="Times New Roman"/>
            <w:noProof/>
            <w:color w:val="006400"/>
            <w:sz w:val="20"/>
            <w:szCs w:val="20"/>
            <w:shd w:val="clear" w:color="auto" w:fill="FFFFFF"/>
          </w:rPr>
          <w:t>art. 2 alin. (1)</w:t>
        </w:r>
      </w:hyperlink>
      <w:r>
        <w:rPr>
          <w:rStyle w:val="slitbdy"/>
          <w:rFonts w:eastAsia="Times New Roman"/>
          <w:noProof/>
        </w:rPr>
        <w:t xml:space="preserve"> sau, după caz, în prevederile </w:t>
      </w:r>
      <w:hyperlink w:tgtFrame="" w:history="1">
        <w:r>
          <w:rPr>
            <w:rStyle w:val="Hyperlink"/>
            <w:rFonts w:eastAsia="Times New Roman"/>
            <w:noProof/>
            <w:sz w:val="20"/>
            <w:szCs w:val="20"/>
            <w:shd w:val="clear" w:color="auto" w:fill="FFFFFF"/>
          </w:rPr>
          <w:t>art. 2 alin. (5)</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(6)</w:t>
        </w:r>
      </w:hyperlink>
      <w:r>
        <w:rPr>
          <w:rStyle w:val="slitbdy"/>
          <w:rFonts w:eastAsia="Times New Roman"/>
          <w:noProof/>
        </w:rPr>
        <w:t xml:space="preserve"> ori în prevederile </w:t>
      </w:r>
      <w:hyperlink w:tgtFrame="" w:history="1">
        <w:r>
          <w:rPr>
            <w:rStyle w:val="Hyperlink"/>
            <w:rFonts w:eastAsia="Times New Roman"/>
            <w:noProof/>
            <w:sz w:val="20"/>
            <w:szCs w:val="20"/>
            <w:shd w:val="clear" w:color="auto" w:fill="FFFFFF"/>
          </w:rPr>
          <w:t>art. 31 alin. (1)</w:t>
        </w:r>
      </w:hyperlink>
      <w:r>
        <w:rPr>
          <w:rStyle w:val="slitbdy"/>
          <w:rFonts w:eastAsia="Times New Roman"/>
          <w:noProof/>
        </w:rPr>
        <w:t xml:space="preserve"> şi ale </w:t>
      </w:r>
      <w:hyperlink w:tgtFrame="" w:history="1">
        <w:r>
          <w:rPr>
            <w:rStyle w:val="Hyperlink"/>
            <w:rFonts w:eastAsia="Times New Roman"/>
            <w:noProof/>
            <w:sz w:val="20"/>
            <w:szCs w:val="20"/>
            <w:shd w:val="clear" w:color="auto" w:fill="FFFFFF"/>
          </w:rPr>
          <w:t>art. 32 alin. (1) lit. c)</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alin. (2) din ordonanţa de urgenţă</w:t>
        </w:r>
      </w:hyperlink>
      <w:r>
        <w:rPr>
          <w:rStyle w:val="slitbdy"/>
          <w:rFonts w:eastAsia="Times New Roman"/>
          <w:noProof/>
        </w:rPr>
        <w:t>;</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sunt cetăţeni români sau, după caz, străini ori apatrizi;</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au domiciliul sau reşedinţa în România, conform legii;</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locuiesc în România împreună cu copilul/copiii pentru care solicită drepturile şi se ocupă de creşterea şi îngrijirea acestuia/acestora;</w:t>
      </w:r>
    </w:p>
    <w:p w:rsidR="00D05B72" w:rsidRDefault="00D05B72" w:rsidP="00D05B72">
      <w:pPr>
        <w:autoSpaceDE/>
        <w:autoSpaceDN/>
        <w:jc w:val="both"/>
        <w:rPr>
          <w:rStyle w:val="slitbdy"/>
        </w:rPr>
      </w:pPr>
      <w:r>
        <w:rPr>
          <w:rStyle w:val="slitttl1"/>
          <w:rFonts w:eastAsia="Times New Roman"/>
          <w:noProof/>
        </w:rPr>
        <w:t>e)</w:t>
      </w:r>
      <w:r>
        <w:rPr>
          <w:rFonts w:eastAsia="Times New Roman"/>
          <w:noProof/>
          <w:color w:val="0000FF"/>
          <w:sz w:val="20"/>
          <w:szCs w:val="20"/>
          <w:shd w:val="clear" w:color="auto" w:fill="FFFFFF"/>
        </w:rPr>
        <w:t xml:space="preserve"> </w:t>
      </w:r>
      <w:r>
        <w:rPr>
          <w:rStyle w:val="slitbdy"/>
          <w:rFonts w:eastAsia="Times New Roman"/>
          <w:noProof/>
        </w:rPr>
        <w:t>abrogată.</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e) a alin. (2) al art. 1</w:t>
      </w:r>
      <w:r>
        <w:rPr>
          <w:rFonts w:ascii="Verdana" w:hAnsi="Verdana"/>
          <w:noProof/>
          <w:color w:val="000000"/>
          <w:sz w:val="20"/>
          <w:szCs w:val="20"/>
          <w:shd w:val="clear" w:color="auto" w:fill="FFFFFF"/>
        </w:rPr>
        <w:t xml:space="preserve"> a fost abrogată de </w:t>
      </w:r>
      <w:hyperlink w:tgtFrame="" w:history="1">
        <w:r>
          <w:rPr>
            <w:rStyle w:val="Hyperlink"/>
            <w:rFonts w:ascii="Verdana" w:hAnsi="Verdana"/>
            <w:noProof/>
            <w:sz w:val="20"/>
            <w:szCs w:val="20"/>
            <w:shd w:val="clear" w:color="auto" w:fill="FFFFFF"/>
          </w:rPr>
          <w:t>pct. 1 al art. I din HOTĂRÂREA nr. 449 din 22 iunie 2016, publicată în MONITORUL OFICIAL nr. 473 din 24 iunie 2016.</w:t>
        </w:r>
      </w:hyperlink>
    </w:p>
    <w:p w:rsidR="00D05B72" w:rsidRDefault="00D05B72" w:rsidP="00D05B72">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 xml:space="preserve">La data de 01-02-2012 </w:t>
      </w:r>
      <w:r>
        <w:rPr>
          <w:rFonts w:ascii="Verdana" w:hAnsi="Verdana"/>
          <w:b/>
          <w:bCs/>
          <w:noProof/>
          <w:color w:val="000000"/>
          <w:sz w:val="20"/>
          <w:szCs w:val="20"/>
          <w:shd w:val="clear" w:color="auto" w:fill="FFFFFF"/>
        </w:rPr>
        <w:t>Alin. (2) al art. 1</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 al art. II din HOTĂRÂREA nr. 57 din 30 ianuarie 2012 publicată în MONITORUL OFICIAL nr. 82 din 1 februarie 2012.</w:t>
        </w:r>
      </w:hyperlink>
    </w:p>
    <w:p w:rsidR="00D05B72" w:rsidRDefault="00D05B72" w:rsidP="00D05B72">
      <w:pPr>
        <w:autoSpaceDE/>
        <w:autoSpaceDN/>
        <w:jc w:val="both"/>
        <w:rPr>
          <w:rStyle w:val="salnbdy"/>
          <w:rFonts w:eastAsia="Times New Roman"/>
        </w:rPr>
      </w:pPr>
      <w:r>
        <w:rPr>
          <w:rStyle w:val="salnttl1"/>
          <w:rFonts w:eastAsia="Times New Roman"/>
        </w:rPr>
        <w:t>(2^1)</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sz w:val="20"/>
            <w:szCs w:val="20"/>
            <w:shd w:val="clear" w:color="auto" w:fill="FFFFFF"/>
          </w:rPr>
          <w:t>art. 12 alin. (5) din ordonanţa de urgenţă</w:t>
        </w:r>
      </w:hyperlink>
      <w:r>
        <w:rPr>
          <w:rStyle w:val="salnbdy"/>
          <w:rFonts w:eastAsia="Times New Roman"/>
          <w:noProof/>
        </w:rPr>
        <w:t xml:space="preserve">, condiţiile prevăzute la </w:t>
      </w:r>
      <w:hyperlink w:tgtFrame="" w:history="1">
        <w:r>
          <w:rPr>
            <w:rStyle w:val="Hyperlink"/>
            <w:rFonts w:eastAsia="Times New Roman"/>
            <w:noProof/>
            <w:color w:val="006400"/>
            <w:sz w:val="20"/>
            <w:szCs w:val="20"/>
            <w:shd w:val="clear" w:color="auto" w:fill="FFFFFF"/>
          </w:rPr>
          <w:t>alin. (2) lit. c)</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se consideră îndeplinite.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(2^1) al art. 1</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în care părinţii copilului nu sunt căsătoriţi, dar copilul a fost recunoscut, îndeplinirea condiţiilor prevăzute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demonstrează pe baza anchetei sociale efectuate de autoritatea tutelară.</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Alin. (3) al art. 1</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 al art. III din HOTĂRÂREA nr. 1.291 din 18 decembrie 2012, publicată în MONITORUL OFICIAL nr. 897 din 28 decembrie 2012.</w:t>
        </w:r>
      </w:hyperlink>
    </w:p>
    <w:p w:rsidR="00D05B72" w:rsidRDefault="00D05B72" w:rsidP="00D05B72">
      <w:pPr>
        <w:pStyle w:val="sartttl"/>
        <w:jc w:val="both"/>
        <w:rPr>
          <w:shd w:val="clear" w:color="auto" w:fill="FFFFFF"/>
        </w:rPr>
      </w:pPr>
      <w:r>
        <w:rPr>
          <w:shd w:val="clear" w:color="auto" w:fill="FFFFFF"/>
        </w:rPr>
        <w:t>Articolul 2</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8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cuvin pentru fiecare naştere sau, după caz, pentru fiecare situaţie prevăzută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2</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3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sz w:val="20"/>
            <w:szCs w:val="20"/>
            <w:shd w:val="clear" w:color="auto" w:fill="FFFFFF"/>
          </w:rPr>
          <w:t>art. 31 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(2) din ordonanţa de urgenţă</w:t>
        </w:r>
      </w:hyperlink>
      <w:r>
        <w:rPr>
          <w:rStyle w:val="salnbdy"/>
          <w:rFonts w:eastAsia="Times New Roman"/>
          <w:noProof/>
        </w:rPr>
        <w:t xml:space="preserve"> se acordă persoanelor îndreptăţite pentru fiecare copil aflat în această situaţie şi se cumulează cu indemnizaţia prevăzută la </w:t>
      </w:r>
      <w:hyperlink w:tgtFrame="" w:history="1">
        <w:r>
          <w:rPr>
            <w:rStyle w:val="Hyperlink"/>
            <w:rFonts w:eastAsia="Times New Roman"/>
            <w:noProof/>
            <w:sz w:val="20"/>
            <w:szCs w:val="20"/>
            <w:shd w:val="clear" w:color="auto" w:fill="FFFFFF"/>
          </w:rPr>
          <w:t>art. 2 din ordonanţa de urgenţă</w:t>
        </w:r>
      </w:hyperlink>
      <w:r>
        <w:rPr>
          <w:rStyle w:val="salnbdy"/>
          <w:rFonts w:eastAsia="Times New Roman"/>
          <w:noProof/>
        </w:rPr>
        <w:t>.</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2</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t>Articolul 3</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28-12-2012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4 al art.</w:t>
        </w:r>
        <w:proofErr w:type="gramEnd"/>
        <w:r>
          <w:rPr>
            <w:rStyle w:val="Hyperlink"/>
            <w:rFonts w:ascii="Verdana" w:hAnsi="Verdana"/>
            <w:sz w:val="20"/>
            <w:szCs w:val="20"/>
            <w:shd w:val="clear" w:color="auto" w:fill="FFFFFF"/>
          </w:rPr>
          <w:t xml:space="preserve"> III din HOTĂRÂREA nr. </w:t>
        </w:r>
        <w:proofErr w:type="gramStart"/>
        <w:r>
          <w:rPr>
            <w:rStyle w:val="Hyperlink"/>
            <w:rFonts w:ascii="Verdana" w:hAnsi="Verdana"/>
            <w:sz w:val="20"/>
            <w:szCs w:val="20"/>
            <w:shd w:val="clear" w:color="auto" w:fill="FFFFFF"/>
          </w:rPr>
          <w:t>1.291 din 18 decembrie 2012, publicată în MONITORUL OFICIAL nr.</w:t>
        </w:r>
        <w:proofErr w:type="gramEnd"/>
        <w:r>
          <w:rPr>
            <w:rStyle w:val="Hyperlink"/>
            <w:rFonts w:ascii="Verdana" w:hAnsi="Verdana"/>
            <w:sz w:val="20"/>
            <w:szCs w:val="20"/>
            <w:shd w:val="clear" w:color="auto" w:fill="FFFFFF"/>
          </w:rPr>
          <w:t xml:space="preserve"> 897 din 28 decembrie 2012.</w:t>
        </w:r>
      </w:hyperlink>
    </w:p>
    <w:p w:rsidR="00D05B72" w:rsidRDefault="00D05B72" w:rsidP="00D05B72">
      <w:pPr>
        <w:pStyle w:val="scapttl"/>
      </w:pPr>
      <w:r>
        <w:t>Capitolul II</w:t>
      </w:r>
    </w:p>
    <w:p w:rsidR="00D05B72" w:rsidRDefault="00D05B72" w:rsidP="00D05B72">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Concediul şi indemnizaţiile lunare pentru creşterea copilului, precum şi sprijinul lunar</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Titlul Cap. </w:t>
      </w:r>
      <w:proofErr w:type="gramStart"/>
      <w:r>
        <w:rPr>
          <w:rFonts w:ascii="Verdana" w:hAnsi="Verdana"/>
          <w:b/>
          <w:bCs/>
          <w:color w:val="000000"/>
          <w:sz w:val="20"/>
          <w:szCs w:val="20"/>
          <w:shd w:val="clear" w:color="auto" w:fill="FFFFFF"/>
        </w:rPr>
        <w:t>II</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3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t>Articolul 4</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Concediul şi indemnizaţia lunară pentru creşterea copilului, prevăzută de </w:t>
      </w:r>
      <w:hyperlink w:tgtFrame="" w:history="1">
        <w:r>
          <w:rPr>
            <w:rStyle w:val="Hyperlink"/>
            <w:rFonts w:eastAsia="Times New Roman"/>
            <w:noProof/>
            <w:sz w:val="20"/>
            <w:szCs w:val="20"/>
            <w:shd w:val="clear" w:color="auto" w:fill="FFFFFF"/>
          </w:rPr>
          <w:t>art. 2 alin. (1) din ordonanţa de urgenţă</w:t>
        </w:r>
      </w:hyperlink>
      <w:r>
        <w:rPr>
          <w:rStyle w:val="salnbdy"/>
          <w:rFonts w:eastAsia="Times New Roman"/>
          <w:noProof/>
        </w:rPr>
        <w:t xml:space="preserve">, se acordă persoanelor îndreptăţite, dacă acestea au realizat venituri supuse impozitului pe venit, potrivit prevederilor </w:t>
      </w:r>
      <w:hyperlink w:tgtFrame="" w:history="1">
        <w:r>
          <w:rPr>
            <w:rStyle w:val="Hyperlink"/>
            <w:rFonts w:eastAsia="Times New Roman"/>
            <w:noProof/>
            <w:sz w:val="20"/>
            <w:szCs w:val="20"/>
            <w:shd w:val="clear" w:color="auto" w:fill="FFFFFF"/>
          </w:rPr>
          <w:t>Legii nr. 227/2015</w:t>
        </w:r>
      </w:hyperlink>
      <w:r>
        <w:rPr>
          <w:rStyle w:val="salnbdy"/>
          <w:rFonts w:eastAsia="Times New Roman"/>
          <w:noProof/>
        </w:rPr>
        <w:t xml:space="preserve"> privind Codul fiscal, cu modificările şi completările ulterioare, denumită în continuare Codul fiscal, ori s-au aflat în una sau mai multe dintre situaţiile prevăzute la </w:t>
      </w:r>
      <w:hyperlink w:tgtFrame="" w:history="1">
        <w:r>
          <w:rPr>
            <w:rStyle w:val="Hyperlink"/>
            <w:rFonts w:eastAsia="Times New Roman"/>
            <w:noProof/>
            <w:sz w:val="20"/>
            <w:szCs w:val="20"/>
            <w:shd w:val="clear" w:color="auto" w:fill="FFFFFF"/>
          </w:rPr>
          <w:t>art. 2 alin. (5) din ordonanţa de urgenţă</w:t>
        </w:r>
      </w:hyperlink>
      <w:r>
        <w:rPr>
          <w:rStyle w:val="salnbdy"/>
          <w:rFonts w:eastAsia="Times New Roman"/>
          <w:noProof/>
        </w:rPr>
        <w:t xml:space="preserve"> timp de 12 luni în ultimii 2 ani anterior datei naşterii copilului sau, după caz, anterior datei la care s-a realizat încredinţarea în vederea adopţiei, s-a încuviinţat adopţia ori s-a instituit plasamentul sau tutela.</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De drepturile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beneficiază şi persoanele care au realizat în perioada de referinţă avută în vedere venituri supuse impozitului pe venit, dar care, potrivit legii, sunt scutite de plata acestora.</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Se iau în considerare perioadele prevăzute la </w:t>
      </w:r>
      <w:hyperlink w:tgtFrame="" w:history="1">
        <w:r>
          <w:rPr>
            <w:rStyle w:val="Hyperlink"/>
            <w:rFonts w:eastAsia="Times New Roman"/>
            <w:noProof/>
            <w:sz w:val="20"/>
            <w:szCs w:val="20"/>
            <w:shd w:val="clear" w:color="auto" w:fill="FFFFFF"/>
          </w:rPr>
          <w:t>art. 2 alin. (5) lit. o)-s) din ordonanţa de urgenţă</w:t>
        </w:r>
      </w:hyperlink>
      <w:r>
        <w:rPr>
          <w:rStyle w:val="salnbdy"/>
          <w:rFonts w:eastAsia="Times New Roman"/>
          <w:noProof/>
        </w:rPr>
        <w:t xml:space="preserve"> şi în situaţia în care persoana admisă la cursurile unei alte forme de învăţământ preuniversitar sau, după caz, universitar, postuniversitar de masterat sau de doctorat, organizat potrivit legii, nu poate începe cursurile din motive medicale, inclusiv starea de graviditate ori maternitate.</w:t>
      </w:r>
    </w:p>
    <w:p w:rsidR="00D05B72" w:rsidRDefault="00D05B72" w:rsidP="00D05B72">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Constituirea perioadei prevăzute la </w:t>
      </w:r>
      <w:hyperlink w:tgtFrame="" w:history="1">
        <w:r>
          <w:rPr>
            <w:rStyle w:val="Hyperlink"/>
            <w:rFonts w:eastAsia="Times New Roman"/>
            <w:noProof/>
            <w:sz w:val="20"/>
            <w:szCs w:val="20"/>
            <w:shd w:val="clear" w:color="auto" w:fill="FFFFFF"/>
          </w:rPr>
          <w:t>art. 2 alin. (1) din ordonanţa de urgenţă</w:t>
        </w:r>
      </w:hyperlink>
      <w:r>
        <w:rPr>
          <w:rStyle w:val="salnbdy"/>
          <w:rFonts w:eastAsia="Times New Roman"/>
          <w:noProof/>
        </w:rPr>
        <w:t xml:space="preserve"> se stabileşte, după cum urmează:</w:t>
      </w:r>
    </w:p>
    <w:p w:rsidR="00D05B72" w:rsidRDefault="00D05B72" w:rsidP="00D05B72">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din 12 luni consecutive, în cazul în care în această perioadă se realizează fără întrerupere venituri supuse impozitului şi/sau se înregistrează una sau mai multe dintre situaţiile prevăzute la </w:t>
      </w:r>
      <w:hyperlink w:tgtFrame="" w:history="1">
        <w:r>
          <w:rPr>
            <w:rStyle w:val="Hyperlink"/>
            <w:rFonts w:eastAsia="Times New Roman"/>
            <w:noProof/>
            <w:sz w:val="20"/>
            <w:szCs w:val="20"/>
            <w:shd w:val="clear" w:color="auto" w:fill="FFFFFF"/>
          </w:rPr>
          <w:t>art. 2 alin. (5) din ordonanţa de urgenţă</w:t>
        </w:r>
      </w:hyperlink>
      <w:r>
        <w:rPr>
          <w:rStyle w:val="slitbdy"/>
          <w:rFonts w:eastAsia="Times New Roman"/>
          <w:noProof/>
        </w:rPr>
        <w:t>;</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din 12 luni succesive, în care sunt îndeplinite condiţiile de acordare, în cazul în care în perioada de 2 ani realizarea veniturilor supuse impozitului şi/sau înregistrarea uneia sau mai multora dintre situaţiile prevăzute la </w:t>
      </w:r>
      <w:hyperlink w:tgtFrame="" w:history="1">
        <w:r>
          <w:rPr>
            <w:rStyle w:val="Hyperlink"/>
            <w:rFonts w:eastAsia="Times New Roman"/>
            <w:noProof/>
            <w:sz w:val="20"/>
            <w:szCs w:val="20"/>
            <w:shd w:val="clear" w:color="auto" w:fill="FFFFFF"/>
          </w:rPr>
          <w:t>art. 2 alin. (5) din ordonanţa de urgenţă</w:t>
        </w:r>
      </w:hyperlink>
      <w:r>
        <w:rPr>
          <w:rStyle w:val="slitbdy"/>
          <w:rFonts w:eastAsia="Times New Roman"/>
          <w:noProof/>
        </w:rPr>
        <w:t xml:space="preserve"> s-au produs cu întreruperi.</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Luna calendaristică în care s-a născut copilul sau în care s-a înregistrat una dintre situaţiile prevăzute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xml:space="preserve">, indiferent de ziua din această lună în care s-a produs naşterea ori s-a înregistrat situaţia, face parte integrantă din perioada prevăzută la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cazul în care în luna naşterii copilului persoana îndreptăţită nu a realizat venituri supuse impozitului şi nici nu sa aflat în una sau mai multe din situaţiile prevăzute la </w:t>
      </w:r>
      <w:hyperlink w:tgtFrame="" w:history="1">
        <w:r>
          <w:rPr>
            <w:rStyle w:val="Hyperlink"/>
            <w:rFonts w:eastAsia="Times New Roman"/>
            <w:noProof/>
            <w:sz w:val="20"/>
            <w:szCs w:val="20"/>
            <w:shd w:val="clear" w:color="auto" w:fill="FFFFFF"/>
          </w:rPr>
          <w:t>art. 2 alin. (5) din ordonanţa de urgenţă</w:t>
        </w:r>
      </w:hyperlink>
      <w:r>
        <w:rPr>
          <w:rStyle w:val="salnbdy"/>
          <w:rFonts w:eastAsia="Times New Roman"/>
          <w:noProof/>
        </w:rPr>
        <w:t xml:space="preserve">, perioada de calcul al celor 12 luni începe cu ultima lună din cei 2 ani în care aceasta a înregistrat venituri sau s-a aflat în una dintre situaţiile prevăzute la </w:t>
      </w:r>
      <w:hyperlink w:tgtFrame="" w:history="1">
        <w:r>
          <w:rPr>
            <w:rStyle w:val="Hyperlink"/>
            <w:rFonts w:eastAsia="Times New Roman"/>
            <w:noProof/>
            <w:sz w:val="20"/>
            <w:szCs w:val="20"/>
            <w:shd w:val="clear" w:color="auto" w:fill="FFFFFF"/>
          </w:rPr>
          <w:t>art. 2 alin. (5) din ordonanţa de urgenţă</w:t>
        </w:r>
      </w:hyperlink>
      <w:r>
        <w:rPr>
          <w:rStyle w:val="salnbdy"/>
          <w:rFonts w:eastAsia="Times New Roman"/>
          <w:noProof/>
        </w:rPr>
        <w:t>.</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4</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4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4^1</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aplicarea prevederilor </w:t>
      </w:r>
      <w:hyperlink w:tgtFrame="" w:history="1">
        <w:r>
          <w:rPr>
            <w:rStyle w:val="Hyperlink"/>
            <w:rFonts w:eastAsia="Times New Roman"/>
            <w:noProof/>
            <w:sz w:val="20"/>
            <w:szCs w:val="20"/>
            <w:shd w:val="clear" w:color="auto" w:fill="FFFFFF"/>
          </w:rPr>
          <w:t>art. 11 alin. (1) lit. a) din ordonanţa de urgenţă</w:t>
        </w:r>
      </w:hyperlink>
      <w:r>
        <w:rPr>
          <w:rStyle w:val="salnbdy"/>
          <w:rFonts w:eastAsia="Times New Roman"/>
          <w:noProof/>
        </w:rPr>
        <w:t xml:space="preserve">, celălalt părinte sau cealaltă persoană prevăzută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xml:space="preserve"> care nu a solicitat dreptul la indemnizaţie poate solicita acest drept, dacă îndeplineşte condiţiile de acordare, oricând până la împlinirea de către copil a vârstei de 2 ani, respectiv 3 ani, în cazul copilului cu handicap. Dacă dreptul propriu la concediu şi indemnizaţie nu se solicită de către celălalt părinte, concediul şi indemnizaţia pentru creşterea copilului acordat primului părinte se reduc cu o lună.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persoana îndreptăţită care se află în concediu pentru creşterea copilului poate opta pentru concediu fără plată acordat de angajator sau, după caz, pentru realizarea de venituri supuse impozitului.</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cazul persoanei singure sau în cazul în care nu sunt îndeplinite condiţiile de acordare a concediului şi indemnizaţiei pentru creşterea copilului, prevederile </w:t>
      </w:r>
      <w:hyperlink w:tgtFrame="" w:history="1">
        <w:r>
          <w:rPr>
            <w:rStyle w:val="Hyperlink"/>
            <w:rFonts w:eastAsia="Times New Roman"/>
            <w:noProof/>
            <w:sz w:val="20"/>
            <w:szCs w:val="20"/>
            <w:shd w:val="clear" w:color="auto" w:fill="FFFFFF"/>
          </w:rPr>
          <w:t>art. 11 din ordonanţa de urgenţă</w:t>
        </w:r>
      </w:hyperlink>
      <w:r>
        <w:rPr>
          <w:rStyle w:val="salnbdy"/>
          <w:rFonts w:eastAsia="Times New Roman"/>
          <w:noProof/>
        </w:rPr>
        <w:t xml:space="preserve"> nu se aplică.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Pe perioada în care cealaltă persoană beneficiază de dreptul la concediul propriu de creştere a copilului de cel puţin o lună, dreptul celuilalt părinte la indemnizaţia pentru creşterea copilului se suspendă în condiţiile </w:t>
      </w:r>
      <w:hyperlink w:tgtFrame="" w:history="1">
        <w:r>
          <w:rPr>
            <w:rStyle w:val="Hyperlink"/>
            <w:rFonts w:eastAsia="Times New Roman"/>
            <w:noProof/>
            <w:sz w:val="20"/>
            <w:szCs w:val="20"/>
            <w:shd w:val="clear" w:color="auto" w:fill="FFFFFF"/>
          </w:rPr>
          <w:t>art. 16 alin. (2)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persoana îndreptăţită optează pentru concediu fără plată potrivit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cererea pentru acordarea acestuia se depune şi se înregistrează la angajator, pe această perioadă aplicându-se corespunzător prevederile </w:t>
      </w:r>
      <w:hyperlink w:tgtFrame="" w:history="1">
        <w:r>
          <w:rPr>
            <w:rStyle w:val="Hyperlink"/>
            <w:rFonts w:eastAsia="Times New Roman"/>
            <w:noProof/>
            <w:sz w:val="20"/>
            <w:szCs w:val="20"/>
            <w:shd w:val="clear" w:color="auto" w:fill="FFFFFF"/>
          </w:rPr>
          <w:t>art. 21 alin. (3)</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22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Prevederile </w:t>
      </w:r>
      <w:hyperlink w:tgtFrame="" w:history="1">
        <w:r>
          <w:rPr>
            <w:rStyle w:val="Hyperlink"/>
            <w:rFonts w:eastAsia="Times New Roman"/>
            <w:noProof/>
            <w:color w:val="006400"/>
            <w:sz w:val="20"/>
            <w:szCs w:val="20"/>
            <w:shd w:val="clear" w:color="auto" w:fill="FFFFFF"/>
          </w:rPr>
          <w:t>alin. (1)-(5)</w:t>
        </w:r>
      </w:hyperlink>
      <w:r>
        <w:rPr>
          <w:rStyle w:val="salnbdy"/>
          <w:rFonts w:eastAsia="Times New Roman"/>
          <w:noProof/>
        </w:rPr>
        <w:t xml:space="preserve"> nu se aplică în situaţia în care persoana îndreptăţită solicită numai acordarea stimulentului de inserţie sau acesta este solicitat cu cel puţin 3 luni înainte de împlinirea de către copil a vârstei de 2 ani, respectiv 3 ani, în cazul copilului cu handicap.</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Solicitarea concediului şi a indemnizaţiei pentru creşterea copilului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face pe bază de cerere şi documente doveditoare, în condiţiile prezentelor norme metodologice, până cel târziu în ziua anterioară împlinirii de către copil a vârstei de 2 ani sau 3 ani în cazul copilului cu handicap.</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(8)</w:t>
      </w:r>
      <w:r>
        <w:rPr>
          <w:rFonts w:eastAsia="Times New Roman"/>
          <w:color w:val="0000FF"/>
          <w:sz w:val="20"/>
          <w:szCs w:val="20"/>
          <w:shd w:val="clear" w:color="auto" w:fill="FFFFFF"/>
        </w:rPr>
        <w:t xml:space="preserve"> </w:t>
      </w:r>
      <w:r>
        <w:rPr>
          <w:rStyle w:val="salnbdy"/>
          <w:rFonts w:eastAsia="Times New Roman"/>
          <w:noProof/>
        </w:rPr>
        <w:t xml:space="preserve">În cazul în care celălalt părinte nu respectă prevederile </w:t>
      </w:r>
      <w:hyperlink w:tgtFrame="" w:history="1">
        <w:r>
          <w:rPr>
            <w:rStyle w:val="Hyperlink"/>
            <w:rFonts w:eastAsia="Times New Roman"/>
            <w:noProof/>
            <w:color w:val="006400"/>
            <w:sz w:val="20"/>
            <w:szCs w:val="20"/>
            <w:shd w:val="clear" w:color="auto" w:fill="FFFFFF"/>
          </w:rPr>
          <w:t>alin. (7)</w:t>
        </w:r>
      </w:hyperlink>
      <w:r>
        <w:rPr>
          <w:rStyle w:val="salnbdy"/>
          <w:rFonts w:eastAsia="Times New Roman"/>
          <w:noProof/>
        </w:rPr>
        <w:t>, concediul şi indemnizaţia pentru creşterea copilului sau, după caz, acordarea stimulentului de inserţie se reduc cu o lună.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(9)</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persoana îndreptăţită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nu solicită dreptul la concediul propriu de cel puţin o lună, aceasta are obligaţia de a anunţa în scris agenţia pentru plăţi şi inspecţie socială judeţeană, respectiv a municipiului Bucureşti, denumită în continuare agenţie teritorială, potrivit </w:t>
      </w:r>
      <w:hyperlink w:tgtFrame="" w:history="1">
        <w:r>
          <w:rPr>
            <w:rStyle w:val="Hyperlink"/>
            <w:rFonts w:eastAsia="Times New Roman"/>
            <w:noProof/>
            <w:color w:val="006400"/>
            <w:sz w:val="20"/>
            <w:szCs w:val="20"/>
            <w:shd w:val="clear" w:color="auto" w:fill="FFFFFF"/>
          </w:rPr>
          <w:t>alin. (7)</w:t>
        </w:r>
      </w:hyperlink>
      <w:r>
        <w:rPr>
          <w:rStyle w:val="salnbdy"/>
          <w:rFonts w:eastAsia="Times New Roman"/>
          <w:noProof/>
        </w:rPr>
        <w:t xml:space="preserve">, dacă nu se înregistrează situaţia prevăzută la </w:t>
      </w:r>
      <w:hyperlink w:tgtFrame="" w:history="1">
        <w:r>
          <w:rPr>
            <w:rStyle w:val="Hyperlink"/>
            <w:rFonts w:eastAsia="Times New Roman"/>
            <w:noProof/>
            <w:color w:val="006400"/>
            <w:sz w:val="20"/>
            <w:szCs w:val="20"/>
            <w:shd w:val="clear" w:color="auto" w:fill="FFFFFF"/>
          </w:rPr>
          <w:t>alin. (6)</w:t>
        </w:r>
      </w:hyperlink>
      <w:r>
        <w:rPr>
          <w:rStyle w:val="salnbdy"/>
          <w:rFonts w:eastAsia="Times New Roman"/>
          <w:noProof/>
        </w:rPr>
        <w:t>. În situaţia în care persoana îndreptăţită nu anunţă, concediul şi indemnizaţia sau, după caz, acordarea stimulentului de inserţie se reduc, din oficiu, cu o lună.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(10)</w:t>
      </w:r>
      <w:r>
        <w:rPr>
          <w:rFonts w:eastAsia="Times New Roman"/>
          <w:color w:val="0000FF"/>
          <w:sz w:val="20"/>
          <w:szCs w:val="20"/>
          <w:shd w:val="clear" w:color="auto" w:fill="FFFFFF"/>
        </w:rPr>
        <w:t xml:space="preserve"> </w:t>
      </w:r>
      <w:r>
        <w:rPr>
          <w:rStyle w:val="salnbdy"/>
          <w:rFonts w:eastAsia="Times New Roman"/>
          <w:noProof/>
        </w:rPr>
        <w:t xml:space="preserve">În situaţia suprapunerii drepturilor de concediu şi indemnizaţie pentru creşterea copilului în condiţiile </w:t>
      </w:r>
      <w:hyperlink w:tgtFrame="" w:history="1">
        <w:r>
          <w:rPr>
            <w:rStyle w:val="Hyperlink"/>
            <w:rFonts w:eastAsia="Times New Roman"/>
            <w:noProof/>
            <w:color w:val="006400"/>
            <w:sz w:val="20"/>
            <w:szCs w:val="20"/>
            <w:shd w:val="clear" w:color="auto" w:fill="FFFFFF"/>
          </w:rPr>
          <w:t>art. 8</w:t>
        </w:r>
      </w:hyperlink>
      <w:r>
        <w:rPr>
          <w:rStyle w:val="salnbdy"/>
          <w:rFonts w:eastAsia="Times New Roman"/>
          <w:noProof/>
        </w:rPr>
        <w:t>, drepturile prevăzute în prezentul articol pot fi solicitate de celălalt părinte care îndeplineşte condiţiile de acordare la finalizarea concediului şi a indemnizaţiei pentru creşterea celui din urmă copil, drepturile respective fiind netransferabile pentru o perioadă de luni cel puţin egală cu numărul de suprapuneri înregistrate în perioada totală a concediilor suprapuse şi cumulate.</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4^1</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5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5</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aplicarea </w:t>
      </w:r>
      <w:hyperlink w:tgtFrame="" w:history="1">
        <w:r>
          <w:rPr>
            <w:rStyle w:val="Hyperlink"/>
            <w:rFonts w:eastAsia="Times New Roman"/>
            <w:noProof/>
            <w:sz w:val="20"/>
            <w:szCs w:val="20"/>
            <w:shd w:val="clear" w:color="auto" w:fill="FFFFFF"/>
          </w:rPr>
          <w:t>art. 2 alin. (5) lit. m)</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o)</w:t>
        </w:r>
      </w:hyperlink>
      <w:r>
        <w:rPr>
          <w:rStyle w:val="salnbdy"/>
          <w:rFonts w:eastAsia="Times New Roman"/>
          <w:noProof/>
        </w:rPr>
        <w:t>-</w:t>
      </w:r>
      <w:hyperlink w:tgtFrame="" w:history="1">
        <w:r>
          <w:rPr>
            <w:rStyle w:val="Hyperlink"/>
            <w:rFonts w:eastAsia="Times New Roman"/>
            <w:noProof/>
            <w:sz w:val="20"/>
            <w:szCs w:val="20"/>
            <w:shd w:val="clear" w:color="auto" w:fill="FFFFFF"/>
          </w:rPr>
          <w:t>s) din ordonanţa de urgenţă</w:t>
        </w:r>
      </w:hyperlink>
      <w:r>
        <w:rPr>
          <w:rStyle w:val="salnbdy"/>
          <w:rFonts w:eastAsia="Times New Roman"/>
          <w:noProof/>
        </w:rPr>
        <w:t>, cursurile preuniversitare, universitare, postuniversitare la nivelul studiilor universitare de masterat pot fi frecventate atât la unităţi de învăţământ de stat, cât şi particulare, autorizate sau acreditate, în condiţiile legii, în ţară sau într-un alt stat membru al Uniunii Europene, într-un domeniu recunoscut de Ministerul Educaţiei şi Cercetării Ştiinţifice.</w:t>
      </w:r>
    </w:p>
    <w:p w:rsidR="00D05B72" w:rsidRDefault="00D05B72" w:rsidP="00D05B72">
      <w:pPr>
        <w:autoSpaceDE/>
        <w:autoSpaceDN/>
        <w:jc w:val="both"/>
        <w:rPr>
          <w:rStyle w:val="salnbdy"/>
          <w:noProo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vederea includerii în calculul celor 12 luni a situaţiilor prevăzute la </w:t>
      </w:r>
      <w:hyperlink w:tgtFrame="" w:history="1">
        <w:r>
          <w:rPr>
            <w:rStyle w:val="Hyperlink"/>
            <w:rFonts w:eastAsia="Times New Roman"/>
            <w:noProof/>
            <w:sz w:val="20"/>
            <w:szCs w:val="20"/>
            <w:shd w:val="clear" w:color="auto" w:fill="FFFFFF"/>
          </w:rPr>
          <w:t>art. 2 alin. (5) lit. m)</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o)</w:t>
        </w:r>
      </w:hyperlink>
      <w:r>
        <w:rPr>
          <w:rStyle w:val="salnbdy"/>
          <w:rFonts w:eastAsia="Times New Roman"/>
          <w:noProof/>
        </w:rPr>
        <w:t>-</w:t>
      </w:r>
      <w:hyperlink w:tgtFrame="" w:history="1">
        <w:r>
          <w:rPr>
            <w:rStyle w:val="Hyperlink"/>
            <w:rFonts w:eastAsia="Times New Roman"/>
            <w:noProof/>
            <w:sz w:val="20"/>
            <w:szCs w:val="20"/>
            <w:shd w:val="clear" w:color="auto" w:fill="FFFFFF"/>
          </w:rPr>
          <w:t>s) din ordonanţa de urgenţă</w:t>
        </w:r>
      </w:hyperlink>
      <w:r>
        <w:rPr>
          <w:rStyle w:val="salnbdy"/>
          <w:rFonts w:eastAsia="Times New Roman"/>
          <w:noProof/>
        </w:rPr>
        <w:t>, persoana îndreptăţită face dovada că a frecventat fără întrerupere cursurile de zi ale învăţământului preuniversitar, universitar sau postuniversitar, organizate potrivit legii, doar pentru perioadele care sunt asimilate în vederea aprobării dreptului la indemnizaţie pentru creşterea copilului sau, după caz, la stimulentul lunar.</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5</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6 al art. I din HOTĂRÂREA nr. 449 din 22 iunie 2016, publicată în MONITORUL OFICIAL nr. 473 din 24 iunie 2016.</w:t>
        </w:r>
      </w:hyperlink>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27-08-2015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5</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4 al art.</w:t>
        </w:r>
        <w:proofErr w:type="gramEnd"/>
        <w:r>
          <w:rPr>
            <w:rStyle w:val="Hyperlink"/>
            <w:rFonts w:ascii="Verdana" w:hAnsi="Verdana"/>
            <w:sz w:val="20"/>
            <w:szCs w:val="20"/>
            <w:shd w:val="clear" w:color="auto" w:fill="FFFFFF"/>
          </w:rPr>
          <w:t xml:space="preserve"> I din HOTĂRÂREA nr. </w:t>
        </w:r>
        <w:proofErr w:type="gramStart"/>
        <w:r>
          <w:rPr>
            <w:rStyle w:val="Hyperlink"/>
            <w:rFonts w:ascii="Verdana" w:hAnsi="Verdana"/>
            <w:sz w:val="20"/>
            <w:szCs w:val="20"/>
            <w:shd w:val="clear" w:color="auto" w:fill="FFFFFF"/>
          </w:rPr>
          <w:t>685 din 19 august 2015, publicată în MONITORUL OFICIAL nr.</w:t>
        </w:r>
        <w:proofErr w:type="gramEnd"/>
        <w:r>
          <w:rPr>
            <w:rStyle w:val="Hyperlink"/>
            <w:rFonts w:ascii="Verdana" w:hAnsi="Verdana"/>
            <w:sz w:val="20"/>
            <w:szCs w:val="20"/>
            <w:shd w:val="clear" w:color="auto" w:fill="FFFFFF"/>
          </w:rPr>
          <w:t xml:space="preserve"> 649 din 27 august 2015.</w:t>
        </w:r>
      </w:hyperlink>
    </w:p>
    <w:p w:rsidR="00D05B72" w:rsidRDefault="00D05B72" w:rsidP="00D05B72">
      <w:pPr>
        <w:pStyle w:val="sartttl"/>
        <w:jc w:val="both"/>
        <w:rPr>
          <w:shd w:val="clear" w:color="auto" w:fill="FFFFFF"/>
        </w:rPr>
      </w:pPr>
      <w:r>
        <w:rPr>
          <w:shd w:val="clear" w:color="auto" w:fill="FFFFFF"/>
        </w:rPr>
        <w:t>Articolul 6</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Drepturile reprezentând indemnizaţiile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(5) din ordonanţa de urgenţă</w:t>
        </w:r>
      </w:hyperlink>
      <w:r>
        <w:rPr>
          <w:rStyle w:val="salnbdy"/>
          <w:rFonts w:eastAsia="Times New Roman"/>
          <w:noProof/>
        </w:rPr>
        <w:t xml:space="preserve"> se acordă pe bază de cerere, însoţită în mod obligatoriu de copia actului de identitate al solicitantului şi a certificatului/ certificatelor de naştere </w:t>
      </w:r>
      <w:r>
        <w:rPr>
          <w:rStyle w:val="salnbdy"/>
          <w:rFonts w:eastAsia="Times New Roman"/>
          <w:noProof/>
        </w:rPr>
        <w:lastRenderedPageBreak/>
        <w:t xml:space="preserve">al/ale copilului/copiilor pentru care se solicită dreptul ori livretul de familie şi, după caz, de actele doveditoare prevăzute la </w:t>
      </w:r>
      <w:hyperlink w:tgtFrame="" w:history="1">
        <w:r>
          <w:rPr>
            <w:rStyle w:val="Hyperlink"/>
            <w:rFonts w:eastAsia="Times New Roman"/>
            <w:noProof/>
            <w:color w:val="006400"/>
            <w:sz w:val="20"/>
            <w:szCs w:val="20"/>
            <w:shd w:val="clear" w:color="auto" w:fill="FFFFFF"/>
          </w:rPr>
          <w:t>alin. (4)-(7)</w:t>
        </w:r>
      </w:hyperlink>
      <w:r>
        <w:rPr>
          <w:rStyle w:val="salnbdy"/>
          <w:rFonts w:eastAsia="Times New Roman"/>
          <w:noProof/>
        </w:rPr>
        <w:t>, care să ateste îndeplinirea condiţiilor prevăzute de ordonanţa de urgenţă. Actele se depun în copie ce va fi confruntată cu originalul la depunerea acestora.</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6</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7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cazul în care nu a fost întocmit actul/actele de naştere al copilului/copiilor pentru care se solicită dreptul, cererea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va fi însoţită de copia/copiile actului/actelor constatator/constatatoare al/ale naşterii. Pentru copiii cetăţeni străini sau români născuţi în străinătate, cererea va fi însoţită de certificatul/certificatele sau extrasul/extrasele de naştere tradus/traduse în limba română de un traducător autorizat.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6</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7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Pentru situaţia prevăzută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beneficiarii dreptului au obligaţia să depună la agenţia pentru plăţi şi inspecţie socială judeţeană, respectiv a municipiului Bucureşti, denumită în continuare agenţia teritorială, copia certificatului de naştere al copilului, în termen de 30 de zile de la eliberarea acestuia, dar nu mai târziu de 6 luni de la naşterea copilului sau 12 luni de la înregistrarea naşterii la autorităţile române competente, în condiţiile </w:t>
      </w:r>
      <w:hyperlink w:tgtFrame="" w:history="1">
        <w:r>
          <w:rPr>
            <w:rStyle w:val="Hyperlink"/>
            <w:rFonts w:eastAsia="Times New Roman"/>
            <w:noProof/>
            <w:sz w:val="20"/>
            <w:szCs w:val="20"/>
            <w:shd w:val="clear" w:color="auto" w:fill="FFFFFF"/>
          </w:rPr>
          <w:t>Legii nr. 119/1996</w:t>
        </w:r>
      </w:hyperlink>
      <w:r>
        <w:rPr>
          <w:rStyle w:val="salnbdy"/>
          <w:rFonts w:eastAsia="Times New Roman"/>
          <w:noProof/>
        </w:rPr>
        <w:t xml:space="preserve"> cu privire la actele de stare civilă, republicată, cu modificările ulterioare, în cazul copiilor cetăţeni români născuţi în străinătate.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01-02-2012 </w:t>
      </w:r>
      <w:r>
        <w:rPr>
          <w:rFonts w:ascii="Verdana" w:hAnsi="Verdana"/>
          <w:b/>
          <w:bCs/>
          <w:noProof/>
          <w:color w:val="000000"/>
          <w:sz w:val="20"/>
          <w:szCs w:val="20"/>
          <w:shd w:val="clear" w:color="auto" w:fill="FFFFFF"/>
        </w:rPr>
        <w:t>Alin. (3) al art. 6</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art. IV din HOTĂRÂREA nr. 57 din 30 ianuarie 2012, publicată în MONITORUL OFICIAL nr. 82 din 1 februarie 2012, prin înlocuirea unor termeni.</w:t>
        </w:r>
      </w:hyperlink>
    </w:p>
    <w:p w:rsidR="00D05B72" w:rsidRDefault="00D05B72" w:rsidP="00D05B72">
      <w:pPr>
        <w:autoSpaceDE/>
        <w:autoSpaceDN/>
        <w:jc w:val="both"/>
        <w:rPr>
          <w:rStyle w:val="salnbdy"/>
          <w:rFonts w:eastAsia="Times New Roman"/>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Actele doveditoare privind calitatea solicitantului şi relaţia acestuia cu copilul/copiii pentru care solicită dreptul se depun în copie ce va fi confruntată cu originalul la depunerea acestora şi sunt, după caz, următoarele: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Partea introductivă a alin. (4) al art. 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8 al art. I din HOTĂRÂREA nr. 449 din 22 iunie 2016, publicată în MONITORUL OFICIAL nr. 473 din 24 iunie 2016.</w:t>
        </w:r>
      </w:hyperlink>
    </w:p>
    <w:p w:rsidR="00D05B72" w:rsidRDefault="00D05B72" w:rsidP="00D05B72">
      <w:pPr>
        <w:autoSpaceDE/>
        <w:autoSpaceDN/>
        <w:jc w:val="both"/>
        <w:rPr>
          <w:rStyle w:val="slitbdy"/>
          <w:rFonts w:eastAsia="Times New Roman"/>
        </w:rPr>
      </w:pPr>
      <w:r>
        <w:rPr>
          <w:rStyle w:val="slitttl1"/>
          <w:rFonts w:eastAsia="Times New Roman"/>
        </w:rPr>
        <w:t>a)</w:t>
      </w:r>
      <w:r>
        <w:rPr>
          <w:rFonts w:eastAsia="Times New Roman"/>
          <w:color w:val="0000FF"/>
          <w:sz w:val="20"/>
          <w:szCs w:val="20"/>
          <w:shd w:val="clear" w:color="auto" w:fill="FFFFFF"/>
        </w:rPr>
        <w:t xml:space="preserve"> </w:t>
      </w:r>
      <w:r>
        <w:rPr>
          <w:rStyle w:val="slitbdy"/>
          <w:rFonts w:eastAsia="Times New Roman"/>
          <w:noProof/>
        </w:rPr>
        <w:t>abrogată;</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a) a alin. (4) al art. 6</w:t>
      </w:r>
      <w:r>
        <w:rPr>
          <w:rFonts w:ascii="Verdana" w:hAnsi="Verdana"/>
          <w:noProof/>
          <w:color w:val="000000"/>
          <w:sz w:val="20"/>
          <w:szCs w:val="20"/>
          <w:shd w:val="clear" w:color="auto" w:fill="FFFFFF"/>
        </w:rPr>
        <w:t xml:space="preserve"> a fost abrogată de </w:t>
      </w:r>
      <w:hyperlink w:tgtFrame="" w:history="1">
        <w:r>
          <w:rPr>
            <w:rStyle w:val="Hyperlink"/>
            <w:rFonts w:ascii="Verdana" w:hAnsi="Verdana"/>
            <w:noProof/>
            <w:sz w:val="20"/>
            <w:szCs w:val="20"/>
            <w:shd w:val="clear" w:color="auto" w:fill="FFFFFF"/>
          </w:rPr>
          <w:t>pct. 9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hotărârea judecătorească de încredinţare în vederea adopţiei, potrivit legii;</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hotărârea judecătorească de încuviinţare a adopţiei, potrivit legii;</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hotărârea judecătorească sau, după caz, hotărârea comisiei pentru protecţia copilului pentru măsura plasamentului, potrivit legii;</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decizia directorului general al direcţiei generale de asistenţă socială şi protecţia copilului sau, după caz, hotărârea judecătorească pentru măsura plasamentului în regim de urgenţă, potrivit legii;</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hotărârea judecătorească de instituire a tutelei sau, după caz, dispoziţia autorităţii tutelare, potrivit legii;</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actul doveditor care atestă calitatea de reprezentant legal al persoanei minore lipsite de capacitate deplină de exerciţiu al drepturilor civile, îndreptăţită să beneficieze de indemnizaţie pentru creşterea copilului, respectiv părinte, tutore, curator, altă persoană desemnată reprezentant legal prin decizia directorului general al direcţiei generale de asistenţă socială şi protecţia copilului sau, după caz, prin hotărâre judecătorească.</w:t>
      </w:r>
    </w:p>
    <w:p w:rsidR="00D05B72" w:rsidRDefault="00D05B72" w:rsidP="00D05B72">
      <w:pPr>
        <w:autoSpaceDE/>
        <w:autoSpaceDN/>
        <w:jc w:val="both"/>
        <w:rPr>
          <w:rStyle w:val="salnbdy"/>
          <w:noProo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Actele doveditoare privind realizarea de venituri, precum şi nivelul lunar, trimestrial sau anual al acestora, eliberate de angajator sau de organele competente, sunt, după caz, următoarele:</w:t>
      </w:r>
    </w:p>
    <w:p w:rsidR="00D05B72" w:rsidRDefault="00D05B72" w:rsidP="00D05B72">
      <w:pPr>
        <w:autoSpaceDE/>
        <w:autoSpaceDN/>
        <w:jc w:val="both"/>
        <w:rPr>
          <w:rStyle w:val="slitbdy"/>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dovada eliberată de angajator sau de entităţile asimilate angajatorului, care au calitatea de plătitori de venituri supuse impozitului, ori, după caz de autorităţile fiscale din care să rezulte că persoana îndreptăţită a realizat timp de 12 luni în ultimii 2 ani anterior naşterii copilului venituri din salarii şi asimilate salariilor sau de autoritatea competentă, în caz de dizolvare, faliment ori lichidare judiciară a angajatorului;</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a) a alin. (5) al art. 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10 al art. I din HOTĂRÂREA nr. 449 din 22 iunie 2016, publicată în MONITORUL OFICIAL nr. 473 din 24 iunie 2016.</w:t>
        </w:r>
      </w:hyperlink>
    </w:p>
    <w:p w:rsidR="00D05B72" w:rsidRDefault="00D05B72" w:rsidP="00D05B72">
      <w:pPr>
        <w:autoSpaceDE/>
        <w:autoSpaceDN/>
        <w:jc w:val="both"/>
        <w:rPr>
          <w:rStyle w:val="slitbdy"/>
          <w:rFonts w:eastAsia="Times New Roman"/>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dovada privind veniturile realizate în anii fiscali anteriori celui în care s-a născut copilul, corespunzători perioadei prevăzute la </w:t>
      </w:r>
      <w:hyperlink w:tgtFrame="" w:history="1">
        <w:r>
          <w:rPr>
            <w:rStyle w:val="Hyperlink"/>
            <w:rFonts w:eastAsia="Times New Roman"/>
            <w:noProof/>
            <w:sz w:val="20"/>
            <w:szCs w:val="20"/>
            <w:shd w:val="clear" w:color="auto" w:fill="FFFFFF"/>
          </w:rPr>
          <w:t>art. 2 alin. (1) din ordonanţa de urgenţă</w:t>
        </w:r>
      </w:hyperlink>
      <w:r>
        <w:rPr>
          <w:rStyle w:val="slitbdy"/>
          <w:rFonts w:eastAsia="Times New Roman"/>
          <w:noProof/>
        </w:rPr>
        <w:t xml:space="preserve"> sau, după caz, dovada privind venitul calculat în vederea plăţii anticipate a impozitului, eliberată de autorităţile competente, în cazul persoanelor care realizează venituri din activităţi independente, venituri din activităţi agricole, silvicultură şi piscicultură;</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b) a alin. (5) al art. 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10 al art. I din HOTĂRÂREA nr. 449 din 22 iunie 2016, publicată în MONITORUL OFICIAL nr. 473 din 24 iunie 2016.</w:t>
        </w:r>
      </w:hyperlink>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dovada eliberată de organele competente, în cazul persoanelor care realizează venituri profesionale neimpozabile;</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lastRenderedPageBreak/>
        <w:t>d)</w:t>
      </w:r>
      <w:r>
        <w:rPr>
          <w:rFonts w:eastAsia="Times New Roman"/>
          <w:noProof/>
          <w:color w:val="000000"/>
          <w:sz w:val="20"/>
          <w:szCs w:val="20"/>
          <w:shd w:val="clear" w:color="auto" w:fill="FFFFFF"/>
        </w:rPr>
        <w:t xml:space="preserve"> </w:t>
      </w:r>
      <w:r>
        <w:rPr>
          <w:rStyle w:val="slitbdy"/>
          <w:rFonts w:eastAsia="Times New Roman"/>
          <w:noProof/>
        </w:rPr>
        <w:t>dovada eliberată de organele competente, în cazul asociaţilor unici, privind veniturile realizate de aceştia;</w:t>
      </w:r>
    </w:p>
    <w:p w:rsidR="00D05B72" w:rsidRDefault="00D05B72" w:rsidP="00D05B72">
      <w:pPr>
        <w:autoSpaceDE/>
        <w:autoSpaceDN/>
        <w:jc w:val="both"/>
        <w:rPr>
          <w:rStyle w:val="slitbdy"/>
        </w:rPr>
      </w:pPr>
      <w:r>
        <w:rPr>
          <w:rStyle w:val="slitttl1"/>
          <w:rFonts w:eastAsia="Times New Roman"/>
          <w:noProof/>
        </w:rPr>
        <w:t>e)</w:t>
      </w:r>
      <w:r>
        <w:rPr>
          <w:rFonts w:eastAsia="Times New Roman"/>
          <w:noProof/>
          <w:color w:val="0000FF"/>
          <w:sz w:val="20"/>
          <w:szCs w:val="20"/>
          <w:shd w:val="clear" w:color="auto" w:fill="FFFFFF"/>
        </w:rPr>
        <w:t xml:space="preserve"> </w:t>
      </w:r>
      <w:r>
        <w:rPr>
          <w:rStyle w:val="slitbdy"/>
          <w:rFonts w:eastAsia="Times New Roman"/>
          <w:noProof/>
        </w:rPr>
        <w:t xml:space="preserve">adeverinţa eliberată de plătitorul indemnizaţiei de maternitate, potrivit </w:t>
      </w:r>
      <w:hyperlink w:tgtFrame="" w:history="1">
        <w:r>
          <w:rPr>
            <w:rStyle w:val="Hyperlink"/>
            <w:rFonts w:eastAsia="Times New Roman"/>
            <w:noProof/>
            <w:sz w:val="20"/>
            <w:szCs w:val="20"/>
            <w:shd w:val="clear" w:color="auto" w:fill="FFFFFF"/>
          </w:rPr>
          <w:t>Ordonanţei de urgenţă a Guvernului nr. 158/2005</w:t>
        </w:r>
      </w:hyperlink>
      <w:r>
        <w:rPr>
          <w:rStyle w:val="slitbdy"/>
          <w:rFonts w:eastAsia="Times New Roman"/>
          <w:noProof/>
        </w:rPr>
        <w:t xml:space="preserve"> privind concediile şi indemnizaţiile de asigurări sociale de sănătate, aprobată cu modificări şi completări prin </w:t>
      </w:r>
      <w:hyperlink w:tgtFrame="" w:history="1">
        <w:r>
          <w:rPr>
            <w:rStyle w:val="Hyperlink"/>
            <w:rFonts w:eastAsia="Times New Roman"/>
            <w:noProof/>
            <w:sz w:val="20"/>
            <w:szCs w:val="20"/>
            <w:shd w:val="clear" w:color="auto" w:fill="FFFFFF"/>
          </w:rPr>
          <w:t>Legea nr. 399/2006</w:t>
        </w:r>
      </w:hyperlink>
      <w:r>
        <w:rPr>
          <w:rStyle w:val="slitbdy"/>
          <w:rFonts w:eastAsia="Times New Roman"/>
          <w:noProof/>
        </w:rPr>
        <w:t>, cu modificările şi completările ulterioare, de angajator sau, după caz, de casa de asigurări de sănătate ori de agenţia judeţeană pentru ocuparea forţei de muncă. Pentru persoanele care beneficiază de indemnizaţie de maternitate în baza unor statute speciale se solicită adeverinţa eliberată de casele autonome de asigurări;</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e) a alin. (5) al art. 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10 al art. I din HOTĂRÂREA nr. 449 din 22 iunie 2016, publicată în MONITORUL OFICIAL nr. 473 din 24 iunie 2016.</w:t>
        </w:r>
      </w:hyperlink>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dovada eliberată de autorităţile competente, de angajatori sau, după caz, declaraţia pe propria răspundere, din care să rezulte data de la care solicitantul se află în concediu pentru creşterea copilului;</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 xml:space="preserve">copia contractului de muncă sau, după caz, dovada eliberată de angajatori ori de autorităţile competente străine sau române, tradusă şi legalizată, care să ateste perioadele în care au fost realizate activităţi profesionale şi care sunt totalizate conform prevederilor </w:t>
      </w:r>
      <w:hyperlink r:id="rId4" w:anchor="A0" w:tgtFrame="_blank" w:history="1">
        <w:r>
          <w:rPr>
            <w:rStyle w:val="Hyperlink"/>
            <w:rFonts w:eastAsia="Times New Roman"/>
            <w:noProof/>
            <w:sz w:val="20"/>
            <w:szCs w:val="20"/>
            <w:shd w:val="clear" w:color="auto" w:fill="FFFFFF"/>
          </w:rPr>
          <w:t>Regulamentului (CE) nr. 883/2004</w:t>
        </w:r>
      </w:hyperlink>
      <w:r>
        <w:rPr>
          <w:rStyle w:val="slitbdy"/>
          <w:rFonts w:eastAsia="Times New Roman"/>
          <w:noProof/>
        </w:rPr>
        <w:t xml:space="preserve"> al Parlamentului European şi al Consiliului din 29 aprilie 2004 privind coordonarea sistemelor de securitate socială, denumit în continuare </w:t>
      </w:r>
      <w:hyperlink r:id="rId5" w:anchor="A0" w:tgtFrame="_blank" w:history="1">
        <w:r>
          <w:rPr>
            <w:rStyle w:val="Hyperlink"/>
            <w:rFonts w:eastAsia="Times New Roman"/>
            <w:noProof/>
            <w:sz w:val="20"/>
            <w:szCs w:val="20"/>
            <w:shd w:val="clear" w:color="auto" w:fill="FFFFFF"/>
          </w:rPr>
          <w:t>Regulamentul nr. 883/2004</w:t>
        </w:r>
      </w:hyperlink>
      <w:r>
        <w:rPr>
          <w:rStyle w:val="slitbdy"/>
          <w:rFonts w:eastAsia="Times New Roman"/>
          <w:noProof/>
        </w:rPr>
        <w:t xml:space="preserve"> şi ale </w:t>
      </w:r>
      <w:hyperlink r:id="rId6" w:anchor="A0" w:tgtFrame="_blank" w:history="1">
        <w:r>
          <w:rPr>
            <w:rStyle w:val="Hyperlink"/>
            <w:rFonts w:eastAsia="Times New Roman"/>
            <w:noProof/>
            <w:sz w:val="20"/>
            <w:szCs w:val="20"/>
            <w:shd w:val="clear" w:color="auto" w:fill="FFFFFF"/>
          </w:rPr>
          <w:t>Regulamentului (CE) nr. 987/2009</w:t>
        </w:r>
      </w:hyperlink>
      <w:r>
        <w:rPr>
          <w:rStyle w:val="slitbdy"/>
          <w:rFonts w:eastAsia="Times New Roman"/>
          <w:noProof/>
        </w:rPr>
        <w:t xml:space="preserve"> al Parlamentului European si al Consiliului din 16 septembrie 2009 de stabilire a procedurii de punere în aplicare a </w:t>
      </w:r>
      <w:hyperlink r:id="rId7" w:anchor="A0" w:tgtFrame="_blank" w:history="1">
        <w:r>
          <w:rPr>
            <w:rStyle w:val="Hyperlink"/>
            <w:rFonts w:eastAsia="Times New Roman"/>
            <w:noProof/>
            <w:sz w:val="20"/>
            <w:szCs w:val="20"/>
            <w:shd w:val="clear" w:color="auto" w:fill="FFFFFF"/>
          </w:rPr>
          <w:t>Regulamentului (CE) nr. 883/2004</w:t>
        </w:r>
      </w:hyperlink>
      <w:r>
        <w:rPr>
          <w:rStyle w:val="slitbdy"/>
          <w:rFonts w:eastAsia="Times New Roman"/>
          <w:noProof/>
        </w:rPr>
        <w:t xml:space="preserve"> privind coordonarea sistemelor de securitate socială, precum şi veniturile aferente acestor activităţi, inclusiv cele provenite din perioadele de şomaj şi concedii medicale. Aceste prevederi se aplică şi persoanelor care au realizat activităţi salariale ori independente în statele care aplică prevederile </w:t>
      </w:r>
      <w:hyperlink r:id="rId8" w:anchor="A0" w:tgtFrame="_blank" w:history="1">
        <w:r>
          <w:rPr>
            <w:rStyle w:val="Hyperlink"/>
            <w:rFonts w:eastAsia="Times New Roman"/>
            <w:noProof/>
            <w:sz w:val="20"/>
            <w:szCs w:val="20"/>
            <w:shd w:val="clear" w:color="auto" w:fill="FFFFFF"/>
          </w:rPr>
          <w:t>Regulamentului (CEE) nr. 1.408/1971</w:t>
        </w:r>
      </w:hyperlink>
      <w:r>
        <w:rPr>
          <w:rStyle w:val="slitbdy"/>
          <w:rFonts w:eastAsia="Times New Roman"/>
          <w:noProof/>
        </w:rPr>
        <w:t xml:space="preserve"> al Consiliului din 14 iunie 1971 privind aplicarea regimurilor de securitate socială în raport cu lucrătorii salariaţi şi cu familiile acestora, care se deplasează în cadrul Comunităţii, pentru situaţiile prevăzute la art. 90 alin. (1) din </w:t>
      </w:r>
      <w:hyperlink r:id="rId9" w:anchor="A0" w:tgtFrame="_blank" w:history="1">
        <w:r>
          <w:rPr>
            <w:rStyle w:val="Hyperlink"/>
            <w:rFonts w:eastAsia="Times New Roman"/>
            <w:noProof/>
            <w:sz w:val="20"/>
            <w:szCs w:val="20"/>
            <w:shd w:val="clear" w:color="auto" w:fill="FFFFFF"/>
          </w:rPr>
          <w:t>Regulamentul nr. 883/2004</w:t>
        </w:r>
      </w:hyperlink>
      <w:r>
        <w:rPr>
          <w:rStyle w:val="slitbdy"/>
          <w:rFonts w:eastAsia="Times New Roman"/>
          <w:noProof/>
        </w:rPr>
        <w:t>.</w:t>
      </w:r>
    </w:p>
    <w:p w:rsidR="00D05B72" w:rsidRDefault="00D05B72" w:rsidP="00D05B72">
      <w:pPr>
        <w:autoSpaceDE/>
        <w:autoSpaceDN/>
        <w:jc w:val="both"/>
        <w:rPr>
          <w:rStyle w:val="salnbdy"/>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 xml:space="preserve">Actele doveditoare privind atestarea situaţiilor prevăzute la </w:t>
      </w:r>
      <w:hyperlink w:tgtFrame="" w:history="1">
        <w:r>
          <w:rPr>
            <w:rStyle w:val="Hyperlink"/>
            <w:rFonts w:eastAsia="Times New Roman"/>
            <w:noProof/>
            <w:sz w:val="20"/>
            <w:szCs w:val="20"/>
            <w:shd w:val="clear" w:color="auto" w:fill="FFFFFF"/>
          </w:rPr>
          <w:t>art. 2 alin. (5) din ordonanţa de urgenţă</w:t>
        </w:r>
      </w:hyperlink>
      <w:r>
        <w:rPr>
          <w:rStyle w:val="salnbdy"/>
          <w:rFonts w:eastAsia="Times New Roman"/>
          <w:noProof/>
        </w:rPr>
        <w:t xml:space="preserve"> şi, după caz, nivelul venitului lunar aferent acestor perioade, certificate pentru conformitate de autorităţile competente, sunt următoarele:</w:t>
      </w:r>
    </w:p>
    <w:p w:rsidR="00D05B72" w:rsidRDefault="00D05B72" w:rsidP="00D05B72">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 xml:space="preserve">dovada eliberată de instituţia care a trimis persoana în misiune permanentă în străinătate, pentru situaţia prevăzută la </w:t>
      </w:r>
      <w:hyperlink w:tgtFrame="" w:history="1">
        <w:r>
          <w:rPr>
            <w:rStyle w:val="Hyperlink"/>
            <w:rFonts w:eastAsia="Times New Roman"/>
            <w:noProof/>
            <w:sz w:val="20"/>
            <w:szCs w:val="20"/>
            <w:shd w:val="clear" w:color="auto" w:fill="FFFFFF"/>
          </w:rPr>
          <w:t>lit. k)</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dovada eliberată de agenţia teritorială pentru ocuparea forţei de muncă, pentru situaţiile prevăzute la </w:t>
      </w:r>
      <w:hyperlink w:tgtFrame="" w:history="1">
        <w:r>
          <w:rPr>
            <w:rStyle w:val="Hyperlink"/>
            <w:rFonts w:eastAsia="Times New Roman"/>
            <w:noProof/>
            <w:sz w:val="20"/>
            <w:szCs w:val="20"/>
            <w:shd w:val="clear" w:color="auto" w:fill="FFFFFF"/>
          </w:rPr>
          <w:t>lit. a)</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b)</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c)</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t)</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dovada eliberată de casele teritoriale de pensii, pentru situaţia prevăzută la </w:t>
      </w:r>
      <w:hyperlink w:tgtFrame="" w:history="1">
        <w:r>
          <w:rPr>
            <w:rStyle w:val="Hyperlink"/>
            <w:rFonts w:eastAsia="Times New Roman"/>
            <w:noProof/>
            <w:sz w:val="20"/>
            <w:szCs w:val="20"/>
            <w:shd w:val="clear" w:color="auto" w:fill="FFFFFF"/>
          </w:rPr>
          <w:t>lit. d)</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e)</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 xml:space="preserve">dovada eliberată de angajator pentru situaţiile prevăzute la </w:t>
      </w:r>
      <w:hyperlink w:tgtFrame="" w:history="1">
        <w:r>
          <w:rPr>
            <w:rStyle w:val="Hyperlink"/>
            <w:rFonts w:eastAsia="Times New Roman"/>
            <w:noProof/>
            <w:sz w:val="20"/>
            <w:szCs w:val="20"/>
            <w:shd w:val="clear" w:color="auto" w:fill="FFFFFF"/>
          </w:rPr>
          <w:t>lit. c)</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d)</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f)</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i)</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j)</w:t>
        </w:r>
      </w:hyperlink>
      <w:r>
        <w:rPr>
          <w:rStyle w:val="slitbdy"/>
          <w:rFonts w:eastAsia="Times New Roman"/>
          <w:noProof/>
        </w:rPr>
        <w:t xml:space="preserve">, </w:t>
      </w:r>
      <w:hyperlink w:tgtFrame="" w:history="1">
        <w:r>
          <w:rPr>
            <w:rStyle w:val="Hyperlink"/>
            <w:rFonts w:eastAsia="Times New Roman"/>
            <w:noProof/>
            <w:sz w:val="20"/>
            <w:szCs w:val="20"/>
            <w:shd w:val="clear" w:color="auto" w:fill="FFFFFF"/>
          </w:rPr>
          <w:t>u)</w:t>
        </w:r>
      </w:hyperlink>
      <w:r>
        <w:rPr>
          <w:rStyle w:val="slitbdy"/>
          <w:rFonts w:eastAsia="Times New Roman"/>
          <w:noProof/>
        </w:rPr>
        <w:t>;</w:t>
      </w:r>
    </w:p>
    <w:p w:rsidR="00D05B72" w:rsidRDefault="00D05B72" w:rsidP="00D05B72">
      <w:pPr>
        <w:autoSpaceDE/>
        <w:autoSpaceDN/>
        <w:jc w:val="both"/>
        <w:rPr>
          <w:rStyle w:val="slitbdy"/>
        </w:rPr>
      </w:pPr>
      <w:r>
        <w:rPr>
          <w:rStyle w:val="slitttl1"/>
          <w:rFonts w:eastAsia="Times New Roman"/>
          <w:noProof/>
        </w:rPr>
        <w:t>e)</w:t>
      </w:r>
      <w:r>
        <w:rPr>
          <w:rFonts w:eastAsia="Times New Roman"/>
          <w:noProof/>
          <w:color w:val="0000FF"/>
          <w:sz w:val="20"/>
          <w:szCs w:val="20"/>
          <w:shd w:val="clear" w:color="auto" w:fill="FFFFFF"/>
        </w:rPr>
        <w:t xml:space="preserve"> </w:t>
      </w:r>
      <w:r>
        <w:rPr>
          <w:rStyle w:val="slitbdy"/>
          <w:rFonts w:eastAsia="Times New Roman"/>
          <w:noProof/>
        </w:rPr>
        <w:t xml:space="preserve">dovada eliberată de casa de asigurări de sănătate, pentru situaţia prevăzută la </w:t>
      </w:r>
      <w:hyperlink w:tgtFrame="" w:history="1">
        <w:r>
          <w:rPr>
            <w:rStyle w:val="Hyperlink"/>
            <w:rFonts w:eastAsia="Times New Roman"/>
            <w:noProof/>
            <w:sz w:val="20"/>
            <w:szCs w:val="20"/>
            <w:shd w:val="clear" w:color="auto" w:fill="FFFFFF"/>
          </w:rPr>
          <w:t>lit. c)</w:t>
        </w:r>
      </w:hyperlink>
      <w:r>
        <w:rPr>
          <w:rStyle w:val="slit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e) a alin. (6) al art. 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11 al art. I din HOTĂRÂREA nr. 449 din 22 iunie 2016, publicată în MONITORUL OFICIAL nr. 473 din 24 iunie 2016.</w:t>
        </w:r>
      </w:hyperlink>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 xml:space="preserve">adeverinţa eliberată de instituţia de învăţământ, care să ateste frecventarea cursurilor fără întrerupere, până la data solicitării acesteia, pentru situaţiile prevăzute la </w:t>
      </w:r>
      <w:hyperlink w:tgtFrame="" w:history="1">
        <w:r>
          <w:rPr>
            <w:rStyle w:val="Hyperlink"/>
            <w:rFonts w:eastAsia="Times New Roman"/>
            <w:noProof/>
            <w:sz w:val="20"/>
            <w:szCs w:val="20"/>
            <w:shd w:val="clear" w:color="auto" w:fill="FFFFFF"/>
          </w:rPr>
          <w:t>lit. m)</w:t>
        </w:r>
      </w:hyperlink>
      <w:r>
        <w:rPr>
          <w:rStyle w:val="slitbdy"/>
          <w:rFonts w:eastAsia="Times New Roman"/>
          <w:noProof/>
        </w:rPr>
        <w:t>-</w:t>
      </w:r>
      <w:hyperlink w:tgtFrame="" w:history="1">
        <w:r>
          <w:rPr>
            <w:rStyle w:val="Hyperlink"/>
            <w:rFonts w:eastAsia="Times New Roman"/>
            <w:noProof/>
            <w:sz w:val="20"/>
            <w:szCs w:val="20"/>
            <w:shd w:val="clear" w:color="auto" w:fill="FFFFFF"/>
          </w:rPr>
          <w:t>s)</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 xml:space="preserve">diploma de absolvire, foaia matricolă sau adeverinţa eliberată de instituţia de învăţământ superior, pentru situaţiile prevăzute la </w:t>
      </w:r>
      <w:hyperlink w:tgtFrame="" w:history="1">
        <w:r>
          <w:rPr>
            <w:rStyle w:val="Hyperlink"/>
            <w:rFonts w:eastAsia="Times New Roman"/>
            <w:noProof/>
            <w:sz w:val="20"/>
            <w:szCs w:val="20"/>
            <w:shd w:val="clear" w:color="auto" w:fill="FFFFFF"/>
          </w:rPr>
          <w:t>lit. t)</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v)</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h)</w:t>
      </w:r>
      <w:r>
        <w:rPr>
          <w:rFonts w:eastAsia="Times New Roman"/>
          <w:noProof/>
          <w:color w:val="000000"/>
          <w:sz w:val="20"/>
          <w:szCs w:val="20"/>
          <w:shd w:val="clear" w:color="auto" w:fill="FFFFFF"/>
        </w:rPr>
        <w:t xml:space="preserve"> </w:t>
      </w:r>
      <w:r>
        <w:rPr>
          <w:rStyle w:val="slitbdy"/>
          <w:rFonts w:eastAsia="Times New Roman"/>
          <w:noProof/>
        </w:rPr>
        <w:t xml:space="preserve">livretul militar, certificatul sau orice altă dovadă eliberată, după caz, de centrul militar în a cărui rază teritorială domiciliază persoana îndreptăţită sau de structurile militare ale instituţiilor din sistemul de apărare, ordine publică şi siguranţă naţională, în care sunt precizate cu exactitate perioadele şi natura situaţiei respective, pentru situaţia prevăzută la </w:t>
      </w:r>
      <w:hyperlink w:tgtFrame="" w:history="1">
        <w:r>
          <w:rPr>
            <w:rStyle w:val="Hyperlink"/>
            <w:rFonts w:eastAsia="Times New Roman"/>
            <w:noProof/>
            <w:sz w:val="20"/>
            <w:szCs w:val="20"/>
            <w:shd w:val="clear" w:color="auto" w:fill="FFFFFF"/>
          </w:rPr>
          <w:t>lit. l)</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i)</w:t>
      </w:r>
      <w:r>
        <w:rPr>
          <w:rFonts w:eastAsia="Times New Roman"/>
          <w:noProof/>
          <w:color w:val="000000"/>
          <w:sz w:val="20"/>
          <w:szCs w:val="20"/>
          <w:shd w:val="clear" w:color="auto" w:fill="FFFFFF"/>
        </w:rPr>
        <w:t xml:space="preserve"> </w:t>
      </w:r>
      <w:r>
        <w:rPr>
          <w:rStyle w:val="slitbdy"/>
          <w:rFonts w:eastAsia="Times New Roman"/>
          <w:noProof/>
        </w:rPr>
        <w:t xml:space="preserve">dovada privind calitatea de elev, student sau masterand la o unitate de învăţământ, recunoscută pe teritoriul statului respectiv, eliberată de Ministerul Educaţiei, Cercetării şi Inovării, prin Centrul Naţional de Recunoaştere şi Echivalare a Diplomelor, ori de către instituţiile de învăţământ abilitate pentru recunoaşterea studiilor ori a perioadelor de studii efectuate în străinătate, în baza procedurilor legale în vigoare, pentru situaţia prevăzută la </w:t>
      </w:r>
      <w:hyperlink w:tgtFrame="" w:history="1">
        <w:r>
          <w:rPr>
            <w:rStyle w:val="Hyperlink"/>
            <w:rFonts w:eastAsia="Times New Roman"/>
            <w:noProof/>
            <w:sz w:val="20"/>
            <w:szCs w:val="20"/>
            <w:shd w:val="clear" w:color="auto" w:fill="FFFFFF"/>
          </w:rPr>
          <w:t>lit. m)</w:t>
        </w:r>
      </w:hyperlink>
      <w:r>
        <w:rPr>
          <w:rStyle w:val="slitbdy"/>
          <w:rFonts w:eastAsia="Times New Roman"/>
          <w:noProof/>
        </w:rPr>
        <w:t>.</w:t>
      </w:r>
    </w:p>
    <w:p w:rsidR="00D05B72" w:rsidRDefault="00D05B72" w:rsidP="00D05B72">
      <w:pPr>
        <w:autoSpaceDE/>
        <w:autoSpaceDN/>
        <w:jc w:val="both"/>
        <w:rPr>
          <w:rStyle w:val="salnbdy"/>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În cazul prevăzut la </w:t>
      </w:r>
      <w:hyperlink w:tgtFrame="" w:history="1">
        <w:r>
          <w:rPr>
            <w:rStyle w:val="Hyperlink"/>
            <w:rFonts w:eastAsia="Times New Roman"/>
            <w:noProof/>
            <w:sz w:val="20"/>
            <w:szCs w:val="20"/>
            <w:shd w:val="clear" w:color="auto" w:fill="FFFFFF"/>
          </w:rPr>
          <w:t>art. 2 alin. (5) lit. j) din ordonanţa de urgenţă</w:t>
        </w:r>
      </w:hyperlink>
      <w:r>
        <w:rPr>
          <w:rStyle w:val="salnbdy"/>
          <w:rFonts w:eastAsia="Times New Roman"/>
          <w:noProof/>
        </w:rPr>
        <w:t xml:space="preserve">, persoana îndreptăţită prezintă dovada eliberată de angajator, din care să reiasă că aceasta s-a aflat în perioada de maximum 3 luni de la încetarea unui contract de muncă pe perioadă determinată şi începerea unui alt contract de muncă pe durată determinată la acelaşi angajator, considerate contracte succesive, conform </w:t>
      </w:r>
      <w:hyperlink w:tgtFrame="" w:history="1">
        <w:r>
          <w:rPr>
            <w:rStyle w:val="Hyperlink"/>
            <w:rFonts w:eastAsia="Times New Roman"/>
            <w:noProof/>
            <w:sz w:val="20"/>
            <w:szCs w:val="20"/>
            <w:shd w:val="clear" w:color="auto" w:fill="FFFFFF"/>
          </w:rPr>
          <w:t>art. 82 din Legea nr. 53/2003</w:t>
        </w:r>
      </w:hyperlink>
      <w:r>
        <w:rPr>
          <w:rStyle w:val="salnbdy"/>
          <w:rFonts w:eastAsia="Times New Roman"/>
          <w:noProof/>
        </w:rPr>
        <w:t xml:space="preserve"> - Codul muncii, republicată, cu modificările şi completările ulterioare.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(7) al art. 6</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12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lastRenderedPageBreak/>
        <w:t>(8)</w:t>
      </w:r>
      <w:r>
        <w:rPr>
          <w:rFonts w:eastAsia="Times New Roman"/>
          <w:color w:val="000000"/>
          <w:sz w:val="20"/>
          <w:szCs w:val="20"/>
          <w:shd w:val="clear" w:color="auto" w:fill="FFFFFF"/>
        </w:rPr>
        <w:t xml:space="preserve"> </w:t>
      </w:r>
      <w:r>
        <w:rPr>
          <w:rStyle w:val="salnbdy"/>
          <w:rFonts w:eastAsia="Times New Roman"/>
          <w:noProof/>
        </w:rPr>
        <w:t xml:space="preserve">În cazurile prevăzute la </w:t>
      </w:r>
      <w:hyperlink w:tgtFrame="" w:history="1">
        <w:r>
          <w:rPr>
            <w:rStyle w:val="Hyperlink"/>
            <w:rFonts w:eastAsia="Times New Roman"/>
            <w:noProof/>
            <w:sz w:val="20"/>
            <w:szCs w:val="20"/>
            <w:shd w:val="clear" w:color="auto" w:fill="FFFFFF"/>
          </w:rPr>
          <w:t>art. 2 alin. (5) lit. g)</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h) din ordonanţa de urgenţă</w:t>
        </w:r>
      </w:hyperlink>
      <w:r>
        <w:rPr>
          <w:rStyle w:val="salnbdy"/>
          <w:rFonts w:eastAsia="Times New Roman"/>
          <w:noProof/>
        </w:rPr>
        <w:t>, nu este necesar ca persoana îndreptăţită să prezinte acte doveditoare privind atestarea acestor situaţii, drepturile respective fiind acordate de agenţiile teritoriale.</w:t>
      </w:r>
    </w:p>
    <w:p w:rsidR="00D05B72" w:rsidRDefault="00D05B72" w:rsidP="00D05B72">
      <w:pPr>
        <w:autoSpaceDE/>
        <w:autoSpaceDN/>
        <w:jc w:val="both"/>
        <w:rPr>
          <w:rStyle w:val="salnbdy"/>
          <w:noProof/>
        </w:rPr>
      </w:pPr>
      <w:r>
        <w:rPr>
          <w:rStyle w:val="salnttl1"/>
          <w:rFonts w:eastAsia="Times New Roman"/>
        </w:rPr>
        <w:t>(9)</w:t>
      </w:r>
      <w:r>
        <w:rPr>
          <w:rFonts w:eastAsia="Times New Roman"/>
          <w:color w:val="0000FF"/>
          <w:sz w:val="20"/>
          <w:szCs w:val="20"/>
          <w:shd w:val="clear" w:color="auto" w:fill="FFFFFF"/>
        </w:rPr>
        <w:t xml:space="preserve"> </w:t>
      </w:r>
      <w:r>
        <w:rPr>
          <w:rStyle w:val="salnbdy"/>
          <w:rFonts w:eastAsia="Times New Roman"/>
          <w:noProof/>
        </w:rPr>
        <w:t xml:space="preserve">Alte acte doveditoare privind acordarea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31 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sunt, după caz, următoarele: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Partea introductivă a alin. (9) al art. 6</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13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 xml:space="preserve">declaraţia pe propria răspundere din care să rezulte că celălalt părinte firesc sau, după caz, o altă persoană dintre cele prevăzute la </w:t>
      </w:r>
      <w:hyperlink w:tgtFrame="" w:history="1">
        <w:r>
          <w:rPr>
            <w:rStyle w:val="Hyperlink"/>
            <w:rFonts w:eastAsia="Times New Roman"/>
            <w:noProof/>
            <w:sz w:val="20"/>
            <w:szCs w:val="20"/>
            <w:shd w:val="clear" w:color="auto" w:fill="FFFFFF"/>
          </w:rPr>
          <w:t>art. 8 alin. (2) din ordonanţa de urgenţă</w:t>
        </w:r>
      </w:hyperlink>
      <w:r>
        <w:rPr>
          <w:rStyle w:val="slitbdy"/>
          <w:rFonts w:eastAsia="Times New Roman"/>
          <w:noProof/>
        </w:rPr>
        <w:t xml:space="preserve"> nu beneficiază de indemnizaţie sau de stimulent;</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declaraţia pe propria răspundere a persoanei îndreptăţite din care să reiasă că se ocupă de creşterea şi îngrijirea copilului şi că acesta nu este încredinţat sau dat în plasament unei alte persoane ori unui organism privat autorizat sau serviciu public;</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certificatul de încadrare a copilului într-un grad de handicap;</w:t>
      </w:r>
    </w:p>
    <w:p w:rsidR="00D05B72" w:rsidRDefault="00D05B72" w:rsidP="00D05B72">
      <w:pPr>
        <w:autoSpaceDE/>
        <w:autoSpaceDN/>
        <w:jc w:val="both"/>
        <w:rPr>
          <w:rStyle w:val="slitbdy"/>
          <w:noProof/>
        </w:rPr>
      </w:pPr>
      <w:proofErr w:type="gramStart"/>
      <w:r>
        <w:rPr>
          <w:rStyle w:val="slitttl1"/>
          <w:rFonts w:eastAsia="Times New Roman"/>
        </w:rPr>
        <w:t>c^</w:t>
      </w:r>
      <w:proofErr w:type="gramEnd"/>
      <w:r>
        <w:rPr>
          <w:rStyle w:val="slitttl1"/>
          <w:rFonts w:eastAsia="Times New Roman"/>
        </w:rPr>
        <w:t>1)</w:t>
      </w:r>
      <w:r>
        <w:rPr>
          <w:rFonts w:eastAsia="Times New Roman"/>
          <w:color w:val="0000FF"/>
          <w:sz w:val="20"/>
          <w:szCs w:val="20"/>
          <w:shd w:val="clear" w:color="auto" w:fill="FFFFFF"/>
        </w:rPr>
        <w:t xml:space="preserve"> </w:t>
      </w:r>
      <w:r>
        <w:rPr>
          <w:rStyle w:val="slitbdy"/>
          <w:rFonts w:eastAsia="Times New Roman"/>
          <w:noProof/>
        </w:rPr>
        <w:t>certificatul de încadrare în grad de handicap a persoanei îndreptăţite;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01-02-2012 </w:t>
      </w:r>
      <w:r>
        <w:rPr>
          <w:rFonts w:ascii="Verdana" w:hAnsi="Verdana"/>
          <w:b/>
          <w:bCs/>
          <w:noProof/>
          <w:color w:val="000000"/>
          <w:sz w:val="20"/>
          <w:szCs w:val="20"/>
          <w:shd w:val="clear" w:color="auto" w:fill="FFFFFF"/>
        </w:rPr>
        <w:t>Lit. c^1) a alin. (9) al art. 6</w:t>
      </w:r>
      <w:r>
        <w:rPr>
          <w:rFonts w:ascii="Verdana" w:hAnsi="Verdana"/>
          <w:noProof/>
          <w:color w:val="000000"/>
          <w:sz w:val="20"/>
          <w:szCs w:val="20"/>
          <w:shd w:val="clear" w:color="auto" w:fill="FFFFFF"/>
        </w:rPr>
        <w:t xml:space="preserve"> a fost introdusă de </w:t>
      </w:r>
      <w:hyperlink w:tgtFrame="" w:history="1">
        <w:r>
          <w:rPr>
            <w:rStyle w:val="Hyperlink"/>
            <w:rFonts w:ascii="Verdana" w:hAnsi="Verdana"/>
            <w:noProof/>
            <w:sz w:val="20"/>
            <w:szCs w:val="20"/>
            <w:shd w:val="clear" w:color="auto" w:fill="FFFFFF"/>
          </w:rPr>
          <w:t>pct. 7 al art. II din HOTĂRÂREA nr. 57 din 30 ianuarie 2012, publicată în MONITORUL OFICIAL nr. 82 din 1 februarie 2012.</w:t>
        </w:r>
      </w:hyperlink>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adeverinţa eliberată de medicul specialist privind certificarea naşterii înainte de termen;</w:t>
      </w:r>
    </w:p>
    <w:p w:rsidR="00D05B72" w:rsidRDefault="00D05B72" w:rsidP="00D05B72">
      <w:pPr>
        <w:autoSpaceDE/>
        <w:autoSpaceDN/>
        <w:jc w:val="both"/>
        <w:rPr>
          <w:rStyle w:val="slitbdy"/>
          <w:noProof/>
        </w:rPr>
      </w:pPr>
      <w:proofErr w:type="gramStart"/>
      <w:r>
        <w:rPr>
          <w:rStyle w:val="slitttl1"/>
          <w:rFonts w:eastAsia="Times New Roman"/>
        </w:rPr>
        <w:t>d^</w:t>
      </w:r>
      <w:proofErr w:type="gramEnd"/>
      <w:r>
        <w:rPr>
          <w:rStyle w:val="slitttl1"/>
          <w:rFonts w:eastAsia="Times New Roman"/>
        </w:rPr>
        <w:t>1)</w:t>
      </w:r>
      <w:r>
        <w:rPr>
          <w:rFonts w:eastAsia="Times New Roman"/>
          <w:color w:val="0000FF"/>
          <w:sz w:val="20"/>
          <w:szCs w:val="20"/>
          <w:shd w:val="clear" w:color="auto" w:fill="FFFFFF"/>
        </w:rPr>
        <w:t xml:space="preserve"> </w:t>
      </w:r>
      <w:r>
        <w:rPr>
          <w:rStyle w:val="slitbdy"/>
          <w:rFonts w:eastAsia="Times New Roman"/>
          <w:noProof/>
        </w:rPr>
        <w:t>adeverinţă eliberată de angajator privind reducerea programului de lucru;</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Lit. d^1) a alin. (9) al art. 6</w:t>
      </w:r>
      <w:r>
        <w:rPr>
          <w:rFonts w:ascii="Verdana" w:hAnsi="Verdana"/>
          <w:noProof/>
          <w:color w:val="000000"/>
          <w:sz w:val="20"/>
          <w:szCs w:val="20"/>
          <w:shd w:val="clear" w:color="auto" w:fill="FFFFFF"/>
        </w:rPr>
        <w:t xml:space="preserve"> a fost introdusă de </w:t>
      </w:r>
      <w:hyperlink w:tgtFrame="" w:history="1">
        <w:r>
          <w:rPr>
            <w:rStyle w:val="Hyperlink"/>
            <w:rFonts w:ascii="Verdana" w:hAnsi="Verdana"/>
            <w:noProof/>
            <w:sz w:val="20"/>
            <w:szCs w:val="20"/>
            <w:shd w:val="clear" w:color="auto" w:fill="FFFFFF"/>
          </w:rPr>
          <w:t>pct. 14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alte documente, după caz, din care să rezulte îndeplinirea condiţiilor de acordare a concediului şi indemnizaţiei pentru creşterea copilului, la solicitarea agenţiilor teritoriale.</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(10)</w:t>
      </w:r>
      <w:r>
        <w:rPr>
          <w:rFonts w:eastAsia="Times New Roman"/>
          <w:color w:val="000000"/>
          <w:sz w:val="20"/>
          <w:szCs w:val="20"/>
          <w:shd w:val="clear" w:color="auto" w:fill="FFFFFF"/>
        </w:rPr>
        <w:t xml:space="preserve"> </w:t>
      </w:r>
      <w:r>
        <w:rPr>
          <w:rStyle w:val="salnbdy"/>
          <w:rFonts w:eastAsia="Times New Roman"/>
          <w:noProof/>
        </w:rPr>
        <w:t xml:space="preserve">Pentru cetăţenii străini sau apatrizi, componenţa familiei, filiaţia copiilor şi situaţia lor juridică se dovedesc cu documentele eliberate de autorităţile din ţara de origine şi confirmate de autorităţile române sau, după caz, cu documentele eliberate de autorităţile române, precum şi cu alte documente prevăzute la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w:t>
      </w:r>
    </w:p>
    <w:p w:rsidR="00D05B72" w:rsidRDefault="00D05B72" w:rsidP="00D05B72">
      <w:pPr>
        <w:pStyle w:val="sartttl"/>
        <w:jc w:val="both"/>
        <w:rPr>
          <w:shd w:val="clear" w:color="auto" w:fill="FFFFFF"/>
        </w:rPr>
      </w:pPr>
      <w:r>
        <w:rPr>
          <w:shd w:val="clear" w:color="auto" w:fill="FFFFFF"/>
        </w:rPr>
        <w:t>Articolul 7</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Concediul prevăzut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31 din ordonanţa de urgenţă</w:t>
        </w:r>
      </w:hyperlink>
      <w:r>
        <w:rPr>
          <w:rStyle w:val="salnbdy"/>
          <w:rFonts w:eastAsia="Times New Roman"/>
          <w:noProof/>
        </w:rPr>
        <w:t xml:space="preserve"> se acordă pe bază de cerere aprobată de către angajatorul la care îşi desfăşoară activitatea persoana îndreptăţită.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 perioada concediilor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raporturile de muncă sau de serviciu ale persoanei îndreptăţite se suspendă.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persoanelor îndreptăţite care realizează venituri din activităţi independente, venituri din activităţi agricole, silvicultură şi piscicultură şi care nu lucrează în baza unui contract individual de muncă, concediul reprezintă întreruperea/suspendarea activităţii pe perioada de până la împlinirea de către copil a vârstei de 2 ani, respectiv 3 ani, în cazul copilului cu handicap, în situaţia solicitării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r>
        <w:rPr>
          <w:rStyle w:val="salnbdy"/>
          <w:rFonts w:eastAsia="Times New Roman"/>
          <w:noProof/>
        </w:rPr>
        <w:t xml:space="preserve">, respectiv </w:t>
      </w:r>
      <w:hyperlink w:tgtFrame="" w:history="1">
        <w:r>
          <w:rPr>
            <w:rStyle w:val="Hyperlink"/>
            <w:rFonts w:eastAsia="Times New Roman"/>
            <w:noProof/>
            <w:sz w:val="20"/>
            <w:szCs w:val="20"/>
            <w:shd w:val="clear" w:color="auto" w:fill="FFFFFF"/>
          </w:rPr>
          <w:t>art. 31 alin. (1)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situaţia persoanelor care realizează concomitent venituri supuse impozitului din mai multe surse, concediul şi indemnizaţia pentru creşterea copilului se acordă pe baza documentelor doveditoare privind suspendarea a cel puţin uneia dintre activităţi, cu respectarea prevederilor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Persoanele care frecventează cursurile preuniversitare, universitare, postuniversitare de masterat şi de doctorat beneficiază de indemnizaţie pentru creşterea copilului sau de drepturile prevăzute la </w:t>
      </w:r>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(2) din ordonanţa de urgenţă</w:t>
        </w:r>
      </w:hyperlink>
      <w:r>
        <w:rPr>
          <w:rStyle w:val="salnbdy"/>
          <w:rFonts w:eastAsia="Times New Roman"/>
          <w:noProof/>
        </w:rPr>
        <w:t xml:space="preserve"> indiferent dacă întrerup sau nu frecventarea cursurilor pe perioada de până la împlinirea de către copil a vârstei de 2 ani, respectiv 3 sau 7 ani, în cazul copilului cu handicap.</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7</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15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8</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cazul în care persoana îndreptăţită, beneficiară a concediului şi a indemnizaţiei lunare pentru creşterea copilului sau, după caz, a stimulentului de inserţie, până la împlinirea de către copil a vârstei de 2 ani, respectiv 3 ani, în cazul copilului cu handicap, naşte în această perioadă unul sau mai mulţi copii ori se produce o nouă situaţie dintre cele prevăzute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se procedează după cum urmează:</w:t>
      </w:r>
    </w:p>
    <w:p w:rsidR="00D05B72" w:rsidRDefault="00D05B72" w:rsidP="00D05B72">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 xml:space="preserve">dacă cele 12 luni prevăzute la </w:t>
      </w:r>
      <w:hyperlink w:tgtFrame="" w:history="1">
        <w:r>
          <w:rPr>
            <w:rStyle w:val="Hyperlink"/>
            <w:rFonts w:eastAsia="Times New Roman"/>
            <w:noProof/>
            <w:sz w:val="20"/>
            <w:szCs w:val="20"/>
            <w:shd w:val="clear" w:color="auto" w:fill="FFFFFF"/>
          </w:rPr>
          <w:t>art. 2 alin. (1) din ordonanţa de urgenţă</w:t>
        </w:r>
      </w:hyperlink>
      <w:r>
        <w:rPr>
          <w:rStyle w:val="slitbdy"/>
          <w:rFonts w:eastAsia="Times New Roman"/>
          <w:noProof/>
        </w:rPr>
        <w:t xml:space="preserve"> sunt acoperite în totalitate de perioada de concediu şi indemnizaţia lunară pentru creşterea copilului, acordarea acestora se prelungeşte corespunzător până la încheierea duratei de acordare pentru cel din urmă copil, conform legii, a concediului şi indemnizaţiei pentru creşterea copilului. Pe această perioadă se acordă o singură </w:t>
      </w:r>
      <w:r>
        <w:rPr>
          <w:rStyle w:val="slitbdy"/>
          <w:rFonts w:eastAsia="Times New Roman"/>
          <w:noProof/>
        </w:rPr>
        <w:lastRenderedPageBreak/>
        <w:t xml:space="preserve">indemnizaţie, la aceeaşi valoare cu indemnizaţia primită anterior naşterii celui din urmă copil, precum şi majorarea prevăzută la </w:t>
      </w:r>
      <w:hyperlink w:tgtFrame="" w:history="1">
        <w:r>
          <w:rPr>
            <w:rStyle w:val="Hyperlink"/>
            <w:rFonts w:eastAsia="Times New Roman"/>
            <w:noProof/>
            <w:sz w:val="20"/>
            <w:szCs w:val="20"/>
            <w:shd w:val="clear" w:color="auto" w:fill="FFFFFF"/>
          </w:rPr>
          <w:t>art. 9 alin. (4) din ordonanţa de urgenţă</w:t>
        </w:r>
      </w:hyperlink>
      <w:r>
        <w:rPr>
          <w:rStyle w:val="slitbdy"/>
          <w:rFonts w:eastAsia="Times New Roman"/>
          <w:noProof/>
        </w:rPr>
        <w:t>;</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dacă cele 12 luni prevăzute la </w:t>
      </w:r>
      <w:hyperlink w:tgtFrame="" w:history="1">
        <w:r>
          <w:rPr>
            <w:rStyle w:val="Hyperlink"/>
            <w:rFonts w:eastAsia="Times New Roman"/>
            <w:noProof/>
            <w:sz w:val="20"/>
            <w:szCs w:val="20"/>
            <w:shd w:val="clear" w:color="auto" w:fill="FFFFFF"/>
          </w:rPr>
          <w:t>art. 2 alin. (1) din ordonanţa de urgenţă</w:t>
        </w:r>
      </w:hyperlink>
      <w:r>
        <w:rPr>
          <w:rStyle w:val="slitbdy"/>
          <w:rFonts w:eastAsia="Times New Roman"/>
          <w:noProof/>
        </w:rPr>
        <w:t xml:space="preserve"> sunt constituite şi din perioade în care persoana a realizat venituri profesionale supuse impozitului pe venit prevăzute la </w:t>
      </w:r>
      <w:hyperlink w:tgtFrame="" w:history="1">
        <w:r>
          <w:rPr>
            <w:rStyle w:val="Hyperlink"/>
            <w:rFonts w:eastAsia="Times New Roman"/>
            <w:noProof/>
            <w:sz w:val="20"/>
            <w:szCs w:val="20"/>
            <w:shd w:val="clear" w:color="auto" w:fill="FFFFFF"/>
          </w:rPr>
          <w:t>art. 3 alin. (1) din ordonanţa de urgenţă</w:t>
        </w:r>
      </w:hyperlink>
      <w:r>
        <w:rPr>
          <w:rStyle w:val="slitbdy"/>
          <w:rFonts w:eastAsia="Times New Roman"/>
          <w:noProof/>
        </w:rPr>
        <w:t xml:space="preserve">, atunci indemnizaţia lunară pentru creşterea copilului se va calcula pe baza veniturilor realizate pe această perioadă, inclusiv pe baza celor realizate în perioadele prevăzute la </w:t>
      </w:r>
      <w:hyperlink w:tgtFrame="" w:history="1">
        <w:r>
          <w:rPr>
            <w:rStyle w:val="Hyperlink"/>
            <w:rFonts w:eastAsia="Times New Roman"/>
            <w:noProof/>
            <w:sz w:val="20"/>
            <w:szCs w:val="20"/>
            <w:shd w:val="clear" w:color="auto" w:fill="FFFFFF"/>
          </w:rPr>
          <w:t>art. 2 alin. (5)</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(6)</w:t>
        </w:r>
      </w:hyperlink>
      <w:r>
        <w:rPr>
          <w:rStyle w:val="slitbdy"/>
          <w:rFonts w:eastAsia="Times New Roman"/>
          <w:noProof/>
        </w:rPr>
        <w:t xml:space="preserve"> şi a celor realizate potrivit </w:t>
      </w:r>
      <w:hyperlink w:tgtFrame="" w:history="1">
        <w:r>
          <w:rPr>
            <w:rStyle w:val="Hyperlink"/>
            <w:rFonts w:eastAsia="Times New Roman"/>
            <w:noProof/>
            <w:sz w:val="20"/>
            <w:szCs w:val="20"/>
            <w:shd w:val="clear" w:color="auto" w:fill="FFFFFF"/>
          </w:rPr>
          <w:t>art. 16 alin. (3) lit. c) din ordonanţa de urgenţă</w:t>
        </w:r>
      </w:hyperlink>
      <w:r>
        <w:rPr>
          <w:rStyle w:val="slitbdy"/>
          <w:rFonts w:eastAsia="Times New Roman"/>
          <w:noProof/>
        </w:rPr>
        <w:t>. Dacă din calcul rezultă un cuantum al indemnizaţiei lunare pentru creşterea copilului mai mic decât cuantumul indemnizaţiei primit anterior naşterii celui din urmă copil, atunci se acordă indemnizaţia lunară pentru creşterea copilului primită pentru copilul anterior.</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 lit. a)</w:t>
        </w:r>
      </w:hyperlink>
      <w:r>
        <w:rPr>
          <w:rStyle w:val="salnbdy"/>
          <w:rFonts w:eastAsia="Times New Roman"/>
          <w:noProof/>
        </w:rPr>
        <w:t xml:space="preserve">, pentru continuitatea acordării drepturilor, cererea se poate depune cu 60 de zile înaintea împlinirii de către copilul anterior a vârstei de 2 ani sau 3 ani, în cazul copilului cu handicap, dar nu mai târziu de termenul prevăzut la </w:t>
      </w:r>
      <w:hyperlink w:tgtFrame="" w:history="1">
        <w:r>
          <w:rPr>
            <w:rStyle w:val="Hyperlink"/>
            <w:rFonts w:eastAsia="Times New Roman"/>
            <w:noProof/>
            <w:sz w:val="20"/>
            <w:szCs w:val="20"/>
            <w:shd w:val="clear" w:color="auto" w:fill="FFFFFF"/>
          </w:rPr>
          <w:t>art. 15 alin. (1) lit. b)</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c) din ordonanţa de urgenţă</w:t>
        </w:r>
      </w:hyperlink>
      <w:r>
        <w:rPr>
          <w:rStyle w:val="salnbdy"/>
          <w:rFonts w:eastAsia="Times New Roman"/>
          <w:noProof/>
        </w:rPr>
        <w:t xml:space="preserve">, pentru acestea nefiind obligatorie efectuarea concediului de maternitate. În cazul în care se depăşeşte acest termen, drepturile vor fi acordate de la data depunerii cererii conform art. 15 alin. (1) lit. d) din ordonanţa de urgenţă, fără aplicarea prevederilor </w:t>
      </w:r>
      <w:hyperlink w:tgtFrame="" w:history="1">
        <w:r>
          <w:rPr>
            <w:rStyle w:val="Hyperlink"/>
            <w:rFonts w:eastAsia="Times New Roman"/>
            <w:noProof/>
            <w:sz w:val="20"/>
            <w:szCs w:val="20"/>
            <w:shd w:val="clear" w:color="auto" w:fill="FFFFFF"/>
          </w:rPr>
          <w:t>art. 9 alin. (4) din ordonanţa de urgenţă</w:t>
        </w:r>
      </w:hyperlink>
      <w:r>
        <w:rPr>
          <w:rStyle w:val="salnbdy"/>
          <w:rFonts w:eastAsia="Times New Roman"/>
          <w:noProof/>
        </w:rPr>
        <w:t xml:space="preserve"> dacă la data depunerii cererii copilul anterior a împlinit deja vârsta de 2 ani, respectiv 3 ani în cazul copilului cu handicap.</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 lit. b)</w:t>
        </w:r>
      </w:hyperlink>
      <w:r>
        <w:rPr>
          <w:rStyle w:val="salnbdy"/>
          <w:rFonts w:eastAsia="Times New Roman"/>
          <w:noProof/>
        </w:rPr>
        <w:t xml:space="preserve">, cererea se poate depune cu 60 de zile înaintea împlinirii de către copilul anterior a vârstei de 2 ani sau 3 ani, în cazul copilului cu handicap, dar nu mai târziu de termenul prevăzut la </w:t>
      </w:r>
      <w:hyperlink w:tgtFrame="" w:history="1">
        <w:r>
          <w:rPr>
            <w:rStyle w:val="Hyperlink"/>
            <w:rFonts w:eastAsia="Times New Roman"/>
            <w:noProof/>
            <w:sz w:val="20"/>
            <w:szCs w:val="20"/>
            <w:shd w:val="clear" w:color="auto" w:fill="FFFFFF"/>
          </w:rPr>
          <w:t>art. 15 alin. (1) lit. a)-</w:t>
        </w:r>
      </w:hyperlink>
      <w:hyperlink w:tgtFrame="" w:history="1">
        <w:r>
          <w:rPr>
            <w:rStyle w:val="Hyperlink"/>
            <w:rFonts w:eastAsia="Times New Roman"/>
            <w:noProof/>
            <w:sz w:val="20"/>
            <w:szCs w:val="20"/>
            <w:shd w:val="clear" w:color="auto" w:fill="FFFFFF"/>
          </w:rPr>
          <w:t>c) din ordonanţa de urgenţă</w:t>
        </w:r>
      </w:hyperlink>
      <w:r>
        <w:rPr>
          <w:rStyle w:val="salnbdy"/>
          <w:rFonts w:eastAsia="Times New Roman"/>
          <w:noProof/>
        </w:rPr>
        <w:t xml:space="preserve">. În cazul în care se depăşeşte acest termen, drepturile vor fi acordate de la data depunerii cererii conform </w:t>
      </w:r>
      <w:hyperlink w:tgtFrame="" w:history="1">
        <w:r>
          <w:rPr>
            <w:rStyle w:val="Hyperlink"/>
            <w:rFonts w:eastAsia="Times New Roman"/>
            <w:noProof/>
            <w:sz w:val="20"/>
            <w:szCs w:val="20"/>
            <w:shd w:val="clear" w:color="auto" w:fill="FFFFFF"/>
          </w:rPr>
          <w:t>art. 15 alin. (1) lit. d)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cazul prevăzut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dacă persoana îndreptăţită nu a îndeplinit pentru copilul născut anterior condiţiile de acordare a concediului şi a indemnizaţiei pentru creşterea copilului/stimulentului de inserţie, însă le îndeplineşte pentru acest din urmă copil, părintele/persoana îndreptăţită care a beneficiat de concediul şi indemnizaţia lunară pentru creşterea copilului sau, după caz, de stimulentul de inserţie poate opta pentru încetarea drepturilor menţionate acordate pentru copilul anterior, celălalt părinte/cealaltă persoană îndreptăţită având posibilitatea de a solicita drepturile pentru acest din urmă copil, fără a beneficia de majorarea prevăzută la </w:t>
      </w:r>
      <w:hyperlink w:tgtFrame="" w:history="1">
        <w:r>
          <w:rPr>
            <w:rStyle w:val="Hyperlink"/>
            <w:rFonts w:eastAsia="Times New Roman"/>
            <w:noProof/>
            <w:sz w:val="20"/>
            <w:szCs w:val="20"/>
            <w:shd w:val="clear" w:color="auto" w:fill="FFFFFF"/>
          </w:rPr>
          <w:t>art. 9 alin. (4)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în care mama se află în concediul de maternitate prevăzut de </w:t>
      </w:r>
      <w:hyperlink w:tgtFrame="" w:history="1">
        <w:r>
          <w:rPr>
            <w:rStyle w:val="Hyperlink"/>
            <w:rFonts w:eastAsia="Times New Roman"/>
            <w:noProof/>
            <w:sz w:val="20"/>
            <w:szCs w:val="20"/>
            <w:shd w:val="clear" w:color="auto" w:fill="FFFFFF"/>
          </w:rPr>
          <w:t>Ordonanţa de urgenţă a Guvernului nr. 158/2005</w:t>
        </w:r>
      </w:hyperlink>
      <w:r>
        <w:rPr>
          <w:rStyle w:val="salnbdy"/>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399/2006</w:t>
        </w:r>
      </w:hyperlink>
      <w:r>
        <w:rPr>
          <w:rStyle w:val="salnbdy"/>
          <w:rFonts w:eastAsia="Times New Roman"/>
          <w:noProof/>
        </w:rPr>
        <w:t xml:space="preserve">, cu modificările şi completările ulterioare, concediul pentru creşterea copilului şi indemnizaţia lunară prevăzută la </w:t>
      </w:r>
      <w:hyperlink w:tgtFrame="" w:history="1">
        <w:r>
          <w:rPr>
            <w:rStyle w:val="Hyperlink"/>
            <w:rFonts w:eastAsia="Times New Roman"/>
            <w:noProof/>
            <w:sz w:val="20"/>
            <w:szCs w:val="20"/>
            <w:shd w:val="clear" w:color="auto" w:fill="FFFFFF"/>
          </w:rPr>
          <w:t>art. 2 alin. (1) din ordonanţa de urgenţă</w:t>
        </w:r>
      </w:hyperlink>
      <w:r>
        <w:rPr>
          <w:rStyle w:val="salnbdy"/>
          <w:rFonts w:eastAsia="Times New Roman"/>
          <w:noProof/>
        </w:rPr>
        <w:t xml:space="preserve"> se pot acorda doar după terminarea concediului de maternitate şi nu mai devreme de a 43-a zi de la data naşterii copilului.</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8</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16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9</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În situaţia în care unul sau mai mulţi dintre copiii rezultaţi din sarcini multiple este încadrat într-un grad de handicap, pentru acesta/aceştia, concediul şi indemnizaţia se acordă până la împlinirea de către copil/copii a vârstei de 3 ani, astfel:</w:t>
      </w:r>
    </w:p>
    <w:p w:rsidR="00D05B72" w:rsidRDefault="00D05B72" w:rsidP="00D05B72">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în cazul în care există deja stabilit un drept de concediu şi indemnizaţie lunară pentru creşterea copilului, prin prelungirea perioadei de acordare dacă cererea de prelungire este depusă înainte de încetarea dreptului anterior;</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în cazul în care încadrarea în handicap se realizează după împlinirea de către copil/copii a vârstei de 2 ani şi pentru acesta/aceştia a fost acordat anterior concediul şi indemnizaţia pentru creşterea copilului, prin acordarea unui nou drept de la data încadrării în grad de handicap, dacă cererea este depusă în termen de 60 zile de la această dată;</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 xml:space="preserve">prin acordarea unui nou drept de la data depunerii cererii în cazul în care au fost depăşite termenele prevăzute la </w:t>
      </w:r>
      <w:hyperlink w:tgtFrame="" w:history="1">
        <w:r>
          <w:rPr>
            <w:rStyle w:val="Hyperlink"/>
            <w:rFonts w:eastAsia="Times New Roman"/>
            <w:noProof/>
            <w:color w:val="006400"/>
            <w:sz w:val="20"/>
            <w:szCs w:val="20"/>
            <w:shd w:val="clear" w:color="auto" w:fill="FFFFFF"/>
          </w:rPr>
          <w:t>lit. a)</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b)</w:t>
        </w:r>
      </w:hyperlink>
      <w:r>
        <w:rPr>
          <w:rStyle w:val="slit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indemnizaţia pentru creşterea copilului se acordă în cuantumul plătit anterior. În cazul în care sunt încadraţi în grad de handicap mai mulţi copii rezultaţi în urma unei sarcini multiple, pe lângă indemnizaţia pentru creşterea copilului în cuantumul prevăzut la </w:t>
      </w:r>
      <w:hyperlink w:tgtFrame="" w:history="1">
        <w:r>
          <w:rPr>
            <w:rStyle w:val="Hyperlink"/>
            <w:rFonts w:eastAsia="Times New Roman"/>
            <w:noProof/>
            <w:sz w:val="20"/>
            <w:szCs w:val="20"/>
            <w:shd w:val="clear" w:color="auto" w:fill="FFFFFF"/>
          </w:rPr>
          <w:t>art. 2 alin. (2) din ordonanţa de urgenţă</w:t>
        </w:r>
      </w:hyperlink>
      <w:r>
        <w:rPr>
          <w:rStyle w:val="salnbdy"/>
          <w:rFonts w:eastAsia="Times New Roman"/>
          <w:noProof/>
        </w:rPr>
        <w:t xml:space="preserve"> se va acorda şi suma prevăzută la </w:t>
      </w:r>
      <w:hyperlink w:tgtFrame="" w:history="1">
        <w:r>
          <w:rPr>
            <w:rStyle w:val="Hyperlink"/>
            <w:rFonts w:eastAsia="Times New Roman"/>
            <w:noProof/>
            <w:sz w:val="20"/>
            <w:szCs w:val="20"/>
            <w:shd w:val="clear" w:color="auto" w:fill="FFFFFF"/>
          </w:rPr>
          <w:t>art. 5 din ordonanţa de urgenţă</w:t>
        </w:r>
      </w:hyperlink>
      <w:r>
        <w:rPr>
          <w:rStyle w:val="salnbdy"/>
          <w:rFonts w:eastAsia="Times New Roman"/>
          <w:noProof/>
        </w:rPr>
        <w:t>, în raport cu numărul copiilor.</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9</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17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9^1</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lastRenderedPageBreak/>
        <w:t>(1)</w:t>
      </w:r>
      <w:r>
        <w:rPr>
          <w:rFonts w:eastAsia="Times New Roman"/>
          <w:color w:val="0000FF"/>
          <w:sz w:val="20"/>
          <w:szCs w:val="20"/>
          <w:shd w:val="clear" w:color="auto" w:fill="FFFFFF"/>
        </w:rPr>
        <w:t xml:space="preserve"> </w:t>
      </w:r>
      <w:r>
        <w:rPr>
          <w:rStyle w:val="salnbdy"/>
          <w:rFonts w:eastAsia="Times New Roman"/>
          <w:noProof/>
        </w:rPr>
        <w:t xml:space="preserve">În perioada concediului prevăzut la </w:t>
      </w:r>
      <w:hyperlink w:tgtFrame="" w:history="1">
        <w:r>
          <w:rPr>
            <w:rStyle w:val="Hyperlink"/>
            <w:rFonts w:eastAsia="Times New Roman"/>
            <w:noProof/>
            <w:sz w:val="20"/>
            <w:szCs w:val="20"/>
            <w:shd w:val="clear" w:color="auto" w:fill="FFFFFF"/>
          </w:rPr>
          <w:t>art. 2 alin. (1) din ordonanţa de urgenţă</w:t>
        </w:r>
      </w:hyperlink>
      <w:r>
        <w:rPr>
          <w:rStyle w:val="salnbdy"/>
          <w:rFonts w:eastAsia="Times New Roman"/>
          <w:noProof/>
        </w:rPr>
        <w:t xml:space="preserve">, persoana îndreptăţită poate realiza venituri supuse impozitului până la nivelul prevăzut la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 prin desfăşurarea efectivă a unei activităţi, cu condiţia menţinerii întreruperii/suspendării uneia dintre activităţile care au stat la baza stabilirii dreptului la indemnizaţie.</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Persoanele care beneficiază de indemnizaţia pentru creşterea copilului în baza prevederilor </w:t>
      </w:r>
      <w:hyperlink w:tgtFrame="" w:history="1">
        <w:r>
          <w:rPr>
            <w:rStyle w:val="Hyperlink"/>
            <w:rFonts w:eastAsia="Times New Roman"/>
            <w:noProof/>
            <w:sz w:val="20"/>
            <w:szCs w:val="20"/>
            <w:shd w:val="clear" w:color="auto" w:fill="FFFFFF"/>
          </w:rPr>
          <w:t>art. 2 alin. (5) din ordonanţa de urgenţă</w:t>
        </w:r>
      </w:hyperlink>
      <w:r>
        <w:rPr>
          <w:rStyle w:val="salnbdy"/>
          <w:rFonts w:eastAsia="Times New Roman"/>
          <w:noProof/>
        </w:rPr>
        <w:t xml:space="preserve"> şi care nu pot prezenta dovada suspendării activităţii pot realiza venituri supuse impozitului cu respectarea prevederilor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persoanele îndreptăţite solicită succesiv dreptul la concediu şi indemnizaţie pentru creşterea copilului, limita de venituri prevăzută la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 xml:space="preserve"> se aplică fiecăruia dintre aceştia.</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27-08-2015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9^1</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7 al art.</w:t>
        </w:r>
        <w:proofErr w:type="gramEnd"/>
        <w:r>
          <w:rPr>
            <w:rStyle w:val="Hyperlink"/>
            <w:rFonts w:ascii="Verdana" w:hAnsi="Verdana"/>
            <w:sz w:val="20"/>
            <w:szCs w:val="20"/>
            <w:shd w:val="clear" w:color="auto" w:fill="FFFFFF"/>
          </w:rPr>
          <w:t xml:space="preserve"> I din HOTĂRÂREA nr. </w:t>
        </w:r>
        <w:proofErr w:type="gramStart"/>
        <w:r>
          <w:rPr>
            <w:rStyle w:val="Hyperlink"/>
            <w:rFonts w:ascii="Verdana" w:hAnsi="Verdana"/>
            <w:sz w:val="20"/>
            <w:szCs w:val="20"/>
            <w:shd w:val="clear" w:color="auto" w:fill="FFFFFF"/>
          </w:rPr>
          <w:t>685 din 19 august 2015, publicată în MONITORUL OFICIAL nr.</w:t>
        </w:r>
        <w:proofErr w:type="gramEnd"/>
        <w:r>
          <w:rPr>
            <w:rStyle w:val="Hyperlink"/>
            <w:rFonts w:ascii="Verdana" w:hAnsi="Verdana"/>
            <w:sz w:val="20"/>
            <w:szCs w:val="20"/>
            <w:shd w:val="clear" w:color="auto" w:fill="FFFFFF"/>
          </w:rPr>
          <w:t xml:space="preserve"> 649 din 27 august 2015.</w:t>
        </w:r>
      </w:hyperlink>
    </w:p>
    <w:p w:rsidR="00D05B72" w:rsidRDefault="00D05B72" w:rsidP="00D05B72">
      <w:pPr>
        <w:pStyle w:val="sartttl"/>
        <w:jc w:val="both"/>
        <w:rPr>
          <w:shd w:val="clear" w:color="auto" w:fill="FFFFFF"/>
        </w:rPr>
      </w:pPr>
      <w:r>
        <w:rPr>
          <w:shd w:val="clear" w:color="auto" w:fill="FFFFFF"/>
        </w:rPr>
        <w:t>Articolul 9^2</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 perioada concediului şi indemnizaţiei pentru creşterea copilului prevăzute la </w:t>
      </w:r>
      <w:hyperlink w:tgtFrame="" w:history="1">
        <w:r>
          <w:rPr>
            <w:rStyle w:val="Hyperlink"/>
            <w:rFonts w:eastAsia="Times New Roman"/>
            <w:noProof/>
            <w:sz w:val="20"/>
            <w:szCs w:val="20"/>
            <w:shd w:val="clear" w:color="auto" w:fill="FFFFFF"/>
          </w:rPr>
          <w:t>art. 2 alin. (1) din ordonanţa de urgenţă</w:t>
        </w:r>
      </w:hyperlink>
      <w:r>
        <w:rPr>
          <w:rStyle w:val="salnbdy"/>
          <w:rFonts w:eastAsia="Times New Roman"/>
          <w:noProof/>
        </w:rPr>
        <w:t xml:space="preserve">, fiecare dintre persoanele îndreptăţite poate realiza venituri supuse impozitului în baza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w:t>
      </w:r>
    </w:p>
    <w:p w:rsidR="00D05B72" w:rsidRDefault="00D05B72" w:rsidP="00D05B72">
      <w:pPr>
        <w:autoSpaceDE/>
        <w:autoSpaceDN/>
        <w:jc w:val="both"/>
        <w:rPr>
          <w:rStyle w:val="salnbdy"/>
          <w:noProo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aplicarea prevederilor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 veniturile pot fi realizate, după cum urmează:</w:t>
      </w:r>
    </w:p>
    <w:p w:rsidR="00D05B72" w:rsidRDefault="00D05B72" w:rsidP="00D05B72">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în perioada cuprinsă între data stabilirii dreptului la concediu şi indemnizaţie pentru creşterea copilului şi 31 decembrie a aceluiaşi an calendaristic;</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în perioada cuprinsă între 1 ianuarie a anului calendaristic şi data încetării dreptului la concediu şi indemnizaţie pentru creşterea copilului;</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în perioada cuprinsă între 1 ianuarie şi 31 decembrie a aceluiaşi an calendaristic;</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d)</w:t>
      </w:r>
      <w:r>
        <w:rPr>
          <w:rFonts w:eastAsia="Times New Roman"/>
          <w:noProof/>
          <w:color w:val="0000FF"/>
          <w:sz w:val="20"/>
          <w:szCs w:val="20"/>
          <w:shd w:val="clear" w:color="auto" w:fill="FFFFFF"/>
        </w:rPr>
        <w:t xml:space="preserve"> </w:t>
      </w:r>
      <w:r>
        <w:rPr>
          <w:rStyle w:val="slitbdy"/>
          <w:rFonts w:eastAsia="Times New Roman"/>
          <w:noProof/>
        </w:rPr>
        <w:t xml:space="preserve">în perioada cuprinsă între data stabilirii dreptului şi data suspendării acestuia în vederea acordării stimulentului de inserţie, cu respectarea perioadelor prevăzute la </w:t>
      </w:r>
      <w:hyperlink w:tgtFrame="" w:history="1">
        <w:r>
          <w:rPr>
            <w:rStyle w:val="Hyperlink"/>
            <w:rFonts w:eastAsia="Times New Roman"/>
            <w:noProof/>
            <w:color w:val="006400"/>
            <w:sz w:val="20"/>
            <w:szCs w:val="20"/>
            <w:shd w:val="clear" w:color="auto" w:fill="FFFFFF"/>
          </w:rPr>
          <w:t>lit. a)-c)</w:t>
        </w:r>
      </w:hyperlink>
      <w:r>
        <w:rPr>
          <w:rStyle w:val="slitbdy"/>
          <w:rFonts w:eastAsia="Times New Roman"/>
          <w:noProof/>
        </w:rPr>
        <w:t>.</w:t>
      </w:r>
    </w:p>
    <w:p w:rsidR="00D05B72" w:rsidRDefault="00D05B72" w:rsidP="00D05B72">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9^2</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18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Agenţiile teritoriale au obligaţia de a verifica respectarea de către persoana îndreptăţită a limitei de venituri prevăzute la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 în termen de 6 luni de la încheierea fiecărui an calendaristic din perioada concediului pentru creşterea copilului, precum şi de la încetarea dreptului la concediu şi indemnizaţia pentru creşterea copilului, conform legii.</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27-08-2015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9^2</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7 al art.</w:t>
        </w:r>
        <w:proofErr w:type="gramEnd"/>
        <w:r>
          <w:rPr>
            <w:rStyle w:val="Hyperlink"/>
            <w:rFonts w:ascii="Verdana" w:hAnsi="Verdana"/>
            <w:sz w:val="20"/>
            <w:szCs w:val="20"/>
            <w:shd w:val="clear" w:color="auto" w:fill="FFFFFF"/>
          </w:rPr>
          <w:t xml:space="preserve"> I din HOTĂRÂREA nr. </w:t>
        </w:r>
        <w:proofErr w:type="gramStart"/>
        <w:r>
          <w:rPr>
            <w:rStyle w:val="Hyperlink"/>
            <w:rFonts w:ascii="Verdana" w:hAnsi="Verdana"/>
            <w:sz w:val="20"/>
            <w:szCs w:val="20"/>
            <w:shd w:val="clear" w:color="auto" w:fill="FFFFFF"/>
          </w:rPr>
          <w:t>685 din 19 august 2015, publicată în MONITORUL OFICIAL nr.</w:t>
        </w:r>
        <w:proofErr w:type="gramEnd"/>
        <w:r>
          <w:rPr>
            <w:rStyle w:val="Hyperlink"/>
            <w:rFonts w:ascii="Verdana" w:hAnsi="Verdana"/>
            <w:sz w:val="20"/>
            <w:szCs w:val="20"/>
            <w:shd w:val="clear" w:color="auto" w:fill="FFFFFF"/>
          </w:rPr>
          <w:t xml:space="preserve"> 649 din 27 august 2015.</w:t>
        </w:r>
      </w:hyperlink>
    </w:p>
    <w:p w:rsidR="00D05B72" w:rsidRDefault="00D05B72" w:rsidP="00D05B72">
      <w:pPr>
        <w:pStyle w:val="scapttl"/>
      </w:pPr>
      <w:r>
        <w:t>Capitolul III</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Cap. </w:t>
      </w:r>
      <w:proofErr w:type="gramStart"/>
      <w:r>
        <w:rPr>
          <w:rFonts w:ascii="Verdana" w:hAnsi="Verdana"/>
          <w:b/>
          <w:bCs/>
          <w:color w:val="000000"/>
          <w:sz w:val="20"/>
          <w:szCs w:val="20"/>
          <w:shd w:val="clear" w:color="auto" w:fill="FFFFFF"/>
        </w:rPr>
        <w:t>III</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19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10</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10</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19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11</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11</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19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capttl"/>
      </w:pPr>
      <w:r>
        <w:t>Capitolul IV</w:t>
      </w:r>
    </w:p>
    <w:p w:rsidR="00D05B72" w:rsidRDefault="00D05B72" w:rsidP="00D05B72">
      <w:pPr>
        <w:pStyle w:val="scapden"/>
      </w:pPr>
      <w:r>
        <w:t>Stimulentul de inserţie</w:t>
      </w:r>
    </w:p>
    <w:p w:rsidR="00D05B72" w:rsidRDefault="00D05B72" w:rsidP="00D05B72">
      <w:pPr>
        <w:pStyle w:val="sartttl"/>
        <w:jc w:val="both"/>
        <w:rPr>
          <w:shd w:val="clear" w:color="auto" w:fill="FFFFFF"/>
        </w:rPr>
      </w:pPr>
      <w:r>
        <w:rPr>
          <w:shd w:val="clear" w:color="auto" w:fill="FFFFFF"/>
        </w:rPr>
        <w:t>Articolul 12</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Stimulentul de inserţie prevăzut la </w:t>
      </w:r>
      <w:hyperlink w:tgtFrame="" w:history="1">
        <w:r>
          <w:rPr>
            <w:rStyle w:val="Hyperlink"/>
            <w:rFonts w:eastAsia="Times New Roman"/>
            <w:noProof/>
            <w:sz w:val="20"/>
            <w:szCs w:val="20"/>
            <w:shd w:val="clear" w:color="auto" w:fill="FFFFFF"/>
          </w:rPr>
          <w:t>art. 7 alin. (1) din ordonanţa de urgenţă</w:t>
        </w:r>
      </w:hyperlink>
      <w:r>
        <w:rPr>
          <w:rStyle w:val="salnbdy"/>
          <w:rFonts w:eastAsia="Times New Roman"/>
          <w:noProof/>
        </w:rPr>
        <w:t xml:space="preserve"> se acordă lunar până la împlinirea de către copil a vârstei de 2 ani, respectiv 3 ani, în cazul copilului cu handicap persoanelor îndreptăţite dacă acestea realizează venituri supuse impozitului.</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persoana îndreptăţită realizează venituri supuse impozitului cu cel puţin 60 de zile înainte de împlinirea de către copil a vârstei de 2 ani, respectiv 3 ani, în cazul copilului cu handicap, incluzând şi perioada prevăzută la </w:t>
      </w:r>
      <w:hyperlink w:tgtFrame="" w:history="1">
        <w:r>
          <w:rPr>
            <w:rStyle w:val="Hyperlink"/>
            <w:rFonts w:eastAsia="Times New Roman"/>
            <w:noProof/>
            <w:sz w:val="20"/>
            <w:szCs w:val="20"/>
            <w:shd w:val="clear" w:color="auto" w:fill="FFFFFF"/>
          </w:rPr>
          <w:t>art. 11 alin. (2) din ordonanţa de urgenţă</w:t>
        </w:r>
      </w:hyperlink>
      <w:r>
        <w:rPr>
          <w:rStyle w:val="salnbdy"/>
          <w:rFonts w:eastAsia="Times New Roman"/>
          <w:noProof/>
        </w:rPr>
        <w:t>, stimulentul de inserţie se acordă până la împlinirea de către copil a vârstei de 3 ani, respectiv 4 ani, în cazul copilului cu handicap.</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Acordarea indemnizaţiei pentru creşterea copilului sau, după caz, a stimulentului de inserţie se face la cererea scrisă a persoanei îndreptăţite, ori de câte ori aceasta solicită, cu respectarea condiţiilor prevăzute de ordonanţa de urgenţă.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lastRenderedPageBreak/>
        <w:t>(4)</w:t>
      </w:r>
      <w:r>
        <w:rPr>
          <w:rFonts w:eastAsia="Times New Roman"/>
          <w:color w:val="0000FF"/>
          <w:sz w:val="20"/>
          <w:szCs w:val="20"/>
          <w:shd w:val="clear" w:color="auto" w:fill="FFFFFF"/>
        </w:rPr>
        <w:t xml:space="preserve"> </w:t>
      </w:r>
      <w:r>
        <w:rPr>
          <w:rStyle w:val="salnbdy"/>
          <w:rFonts w:eastAsia="Times New Roman"/>
          <w:noProof/>
        </w:rPr>
        <w:t xml:space="preserve">În cazul în care persoana îndreptăţită beneficiară a stimulentului de inserţie după împlinirea de către copil a vârstei de 2 ani, respectiv 3 ani, în cazul copilului cu handicap, naşte în această perioadă unul sau mai mulţi copii sau se află în situaţiile prevăzute la </w:t>
      </w:r>
      <w:hyperlink w:tgtFrame="" w:history="1">
        <w:r>
          <w:rPr>
            <w:rStyle w:val="Hyperlink"/>
            <w:rFonts w:eastAsia="Times New Roman"/>
            <w:noProof/>
            <w:color w:val="006400"/>
            <w:sz w:val="20"/>
            <w:szCs w:val="20"/>
            <w:shd w:val="clear" w:color="auto" w:fill="FFFFFF"/>
          </w:rPr>
          <w:t>art. 8 alin. (2)</w:t>
        </w:r>
      </w:hyperlink>
      <w:r>
        <w:rPr>
          <w:rStyle w:val="salnbdy"/>
          <w:rFonts w:eastAsia="Times New Roman"/>
          <w:noProof/>
        </w:rPr>
        <w:t xml:space="preserve"> poate opta fie pentru continuarea acordării stimulentului până la împlinirea de către primul copil a vârstei de 3 ani, respectiv 4 ani, în cazul copilului cu handicap, fie pentru acordarea concediului şi a indemnizaţiei lunare pentru cel din urmă copil. Pentru această perioadă, cele două drepturi nu se pot cumula şi nu se aplică prevederile </w:t>
      </w:r>
      <w:hyperlink w:tgtFrame="" w:history="1">
        <w:r>
          <w:rPr>
            <w:rStyle w:val="Hyperlink"/>
            <w:rFonts w:eastAsia="Times New Roman"/>
            <w:noProof/>
            <w:sz w:val="20"/>
            <w:szCs w:val="20"/>
            <w:shd w:val="clear" w:color="auto" w:fill="FFFFFF"/>
          </w:rPr>
          <w:t>art. 9 alin. (4)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în care unul dintre părinţi se află în plata stimulentului de inserţie acordat în condiţiile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celălalt părinte se află într-o situaţie de natură a genera un nou concediu pentru creşterea copilului, se poate opta fie pentru continuarea acordării stimulentului de inserţie, până la împlinirea de către primul copil a vârstei de 2 ani, respectiv 3 ani în cazul copilului cu handicap, cu respectarea prevederilor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 xml:space="preserve">, fie pentru suspendarea plăţii stimulentului de inserţie şi acordarea concediului şi indemnizaţiei pentru creşterea copilului, cu respectarea prevederilor </w:t>
      </w:r>
      <w:hyperlink w:tgtFrame="" w:history="1">
        <w:r>
          <w:rPr>
            <w:rStyle w:val="Hyperlink"/>
            <w:rFonts w:eastAsia="Times New Roman"/>
            <w:noProof/>
            <w:sz w:val="20"/>
            <w:szCs w:val="20"/>
            <w:shd w:val="clear" w:color="auto" w:fill="FFFFFF"/>
          </w:rPr>
          <w:t>art. 8</w:t>
        </w:r>
      </w:hyperlink>
      <w:r>
        <w:rPr>
          <w:rStyle w:val="salnbdy"/>
          <w:rFonts w:eastAsia="Times New Roman"/>
          <w:noProof/>
        </w:rPr>
        <w:t xml:space="preserve">, precum şi ale </w:t>
      </w:r>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17 alin. (3)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situaţia realizării de venituri nete în condiţiile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 persoana îndreptăţită nu poate solicita stimulentul de inserţie.</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indiferent dacă celălalt părinte alege sau nu să beneficieze de concediul de cel puţin o lună potrivit prevederilor </w:t>
      </w:r>
      <w:hyperlink w:tgtFrame="" w:history="1">
        <w:r>
          <w:rPr>
            <w:rStyle w:val="Hyperlink"/>
            <w:rFonts w:eastAsia="Times New Roman"/>
            <w:noProof/>
            <w:sz w:val="20"/>
            <w:szCs w:val="20"/>
            <w:shd w:val="clear" w:color="auto" w:fill="FFFFFF"/>
          </w:rPr>
          <w:t>art. 11 alin. (2) din ordonanţa de urgenţă</w:t>
        </w:r>
      </w:hyperlink>
      <w:r>
        <w:rPr>
          <w:rStyle w:val="salnbdy"/>
          <w:rFonts w:eastAsia="Times New Roman"/>
          <w:noProof/>
        </w:rPr>
        <w:t>, pe această perioadă stimulentul de inserţie nu se acordă.</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12</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20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13</w:t>
      </w:r>
    </w:p>
    <w:p w:rsidR="00D05B72" w:rsidRDefault="00D05B72" w:rsidP="00D05B72">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Dreptul la stimulentul de inserţie se stabileşte după cum urmează:</w:t>
      </w:r>
    </w:p>
    <w:p w:rsidR="00D05B72" w:rsidRDefault="00D05B72" w:rsidP="00D05B72">
      <w:pPr>
        <w:autoSpaceDE/>
        <w:autoSpaceDN/>
        <w:jc w:val="both"/>
        <w:rPr>
          <w:rFonts w:eastAsia="Times New Roman"/>
          <w:color w:val="0000FF"/>
          <w:sz w:val="20"/>
          <w:szCs w:val="20"/>
          <w:shd w:val="clear" w:color="auto" w:fill="FFFFFF"/>
        </w:rPr>
      </w:pPr>
      <w:r>
        <w:rPr>
          <w:rStyle w:val="slitttl1"/>
          <w:rFonts w:eastAsia="Times New Roman"/>
        </w:rPr>
        <w:t>a)</w:t>
      </w:r>
      <w:r>
        <w:rPr>
          <w:rFonts w:eastAsia="Times New Roman"/>
          <w:color w:val="0000FF"/>
          <w:sz w:val="20"/>
          <w:szCs w:val="20"/>
          <w:shd w:val="clear" w:color="auto" w:fill="FFFFFF"/>
        </w:rPr>
        <w:t xml:space="preserve"> </w:t>
      </w:r>
      <w:r>
        <w:rPr>
          <w:rStyle w:val="slitbdy"/>
          <w:rFonts w:eastAsia="Times New Roman"/>
          <w:noProof/>
        </w:rPr>
        <w:t xml:space="preserve">pentru persoana care beneficiază de concediul pentru creşterea copilului şi indemnizaţia lunară prevăzută la </w:t>
      </w:r>
      <w:hyperlink w:tgtFrame="" w:history="1">
        <w:r>
          <w:rPr>
            <w:rStyle w:val="Hyperlink"/>
            <w:rFonts w:eastAsia="Times New Roman"/>
            <w:noProof/>
            <w:sz w:val="20"/>
            <w:szCs w:val="20"/>
            <w:shd w:val="clear" w:color="auto" w:fill="FFFFFF"/>
          </w:rPr>
          <w:t>art. 2 alin. (1) din ordonanţa de urgenţă</w:t>
        </w:r>
      </w:hyperlink>
      <w:r>
        <w:rPr>
          <w:rStyle w:val="slitbdy"/>
          <w:rFonts w:eastAsia="Times New Roman"/>
          <w:noProof/>
        </w:rPr>
        <w:t>, cererea de acordare va fi însoţită numai de dovada eliberată de angajator sau, după caz, de alte documente eliberate de autorităţile competente ori de declaraţia pe propria răspundere din care să rezulte că aceasta realizează sau urmează să realizeze venituri supuse impozitului;</w:t>
      </w:r>
    </w:p>
    <w:p w:rsidR="00D05B72" w:rsidRDefault="00D05B72" w:rsidP="00D05B72">
      <w:pPr>
        <w:autoSpaceDE/>
        <w:autoSpaceDN/>
        <w:jc w:val="both"/>
        <w:rPr>
          <w:rFonts w:eastAsia="Times New Roman"/>
          <w:color w:val="0000FF"/>
          <w:sz w:val="20"/>
          <w:szCs w:val="20"/>
          <w:shd w:val="clear" w:color="auto" w:fill="FFFFFF"/>
        </w:rPr>
      </w:pPr>
      <w:r>
        <w:rPr>
          <w:rStyle w:val="slitttl1"/>
          <w:rFonts w:eastAsia="Times New Roman"/>
        </w:rPr>
        <w:t>b)</w:t>
      </w:r>
      <w:r>
        <w:rPr>
          <w:rFonts w:eastAsia="Times New Roman"/>
          <w:color w:val="0000FF"/>
          <w:sz w:val="20"/>
          <w:szCs w:val="20"/>
          <w:shd w:val="clear" w:color="auto" w:fill="FFFFFF"/>
        </w:rPr>
        <w:t xml:space="preserve"> </w:t>
      </w:r>
      <w:r>
        <w:rPr>
          <w:rStyle w:val="slitbdy"/>
          <w:rFonts w:eastAsia="Times New Roman"/>
          <w:noProof/>
        </w:rPr>
        <w:t xml:space="preserve">pentru persoana care deşi are dreptul nu solicită acordarea concediului pentru creşterea copilului şi a indemnizaţiei lunare prevăzute la </w:t>
      </w:r>
      <w:hyperlink w:tgtFrame="" w:history="1">
        <w:r>
          <w:rPr>
            <w:rStyle w:val="Hyperlink"/>
            <w:rFonts w:eastAsia="Times New Roman"/>
            <w:noProof/>
            <w:sz w:val="20"/>
            <w:szCs w:val="20"/>
            <w:shd w:val="clear" w:color="auto" w:fill="FFFFFF"/>
          </w:rPr>
          <w:t>art. 2 alin. (1) din ordonanţa de urgenţă</w:t>
        </w:r>
      </w:hyperlink>
      <w:r>
        <w:rPr>
          <w:rStyle w:val="slitbdy"/>
          <w:rFonts w:eastAsia="Times New Roman"/>
          <w:noProof/>
        </w:rPr>
        <w:t xml:space="preserve">, cererea este însoţită de actele doveditoare necesare stabilirii acestui drept, dintre cele prevăzute la </w:t>
      </w:r>
      <w:hyperlink w:tgtFrame="" w:history="1">
        <w:r>
          <w:rPr>
            <w:rStyle w:val="Hyperlink"/>
            <w:rFonts w:eastAsia="Times New Roman"/>
            <w:noProof/>
            <w:color w:val="006400"/>
            <w:sz w:val="20"/>
            <w:szCs w:val="20"/>
            <w:shd w:val="clear" w:color="auto" w:fill="FFFFFF"/>
          </w:rPr>
          <w:t>art. 6</w:t>
        </w:r>
      </w:hyperlink>
      <w:r>
        <w:rPr>
          <w:rStyle w:val="slitbdy"/>
          <w:rFonts w:eastAsia="Times New Roman"/>
          <w:noProof/>
        </w:rPr>
        <w:t>.</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13</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21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capttl"/>
      </w:pPr>
      <w:r>
        <w:t>Capitolul V</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Cap. </w:t>
      </w:r>
      <w:proofErr w:type="gramStart"/>
      <w:r>
        <w:rPr>
          <w:rFonts w:ascii="Verdana" w:hAnsi="Verdana"/>
          <w:b/>
          <w:bCs/>
          <w:color w:val="000000"/>
          <w:sz w:val="20"/>
          <w:szCs w:val="20"/>
          <w:shd w:val="clear" w:color="auto" w:fill="FFFFFF"/>
        </w:rPr>
        <w:t>V</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14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t>Articolul 14</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14</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14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t>Articolul 15</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15</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14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t>Articolul 16</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16</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14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capttl"/>
      </w:pPr>
      <w:r>
        <w:t>Capitolul VI</w:t>
      </w:r>
    </w:p>
    <w:p w:rsidR="00D05B72" w:rsidRDefault="00D05B72" w:rsidP="00D05B72">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Stabilirea şi plata indemnizaţiilor lunare pentru creşterea copilului, a stimulentului de inserţie şi a sprijinului lunar</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Titlul cap. </w:t>
      </w:r>
      <w:proofErr w:type="gramStart"/>
      <w:r>
        <w:rPr>
          <w:rFonts w:ascii="Verdana" w:hAnsi="Verdana"/>
          <w:b/>
          <w:bCs/>
          <w:color w:val="000000"/>
          <w:sz w:val="20"/>
          <w:szCs w:val="20"/>
          <w:shd w:val="clear" w:color="auto" w:fill="FFFFFF"/>
        </w:rPr>
        <w:t>VI</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15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t>Articolul 17</w:t>
      </w:r>
    </w:p>
    <w:p w:rsidR="00D05B72" w:rsidRDefault="00D05B72" w:rsidP="00D05B72">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Drepturile prevăzute de ordonanţa de urgenţă pot fi solicitate de către persoana îndreptăţită sau, după caz, de reprezentantul legal ori de mandatarul acestora, împuternicit prin procură.</w:t>
      </w:r>
      <w:proofErr w:type="gramEnd"/>
    </w:p>
    <w:p w:rsidR="00D05B72" w:rsidRDefault="00D05B72" w:rsidP="00D05B72">
      <w:pPr>
        <w:pStyle w:val="sartttl"/>
        <w:jc w:val="both"/>
        <w:rPr>
          <w:shd w:val="clear" w:color="auto" w:fill="FFFFFF"/>
        </w:rPr>
      </w:pPr>
      <w:r>
        <w:rPr>
          <w:shd w:val="clear" w:color="auto" w:fill="FFFFFF"/>
        </w:rPr>
        <w:t>Articolul 18</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lastRenderedPageBreak/>
        <w:t>(1)</w:t>
      </w:r>
      <w:r>
        <w:rPr>
          <w:rFonts w:eastAsia="Times New Roman"/>
          <w:color w:val="0000FF"/>
          <w:sz w:val="20"/>
          <w:szCs w:val="20"/>
          <w:shd w:val="clear" w:color="auto" w:fill="FFFFFF"/>
        </w:rPr>
        <w:t xml:space="preserve"> </w:t>
      </w:r>
      <w:r>
        <w:rPr>
          <w:rStyle w:val="salnbdy"/>
          <w:rFonts w:eastAsia="Times New Roman"/>
          <w:noProof/>
        </w:rPr>
        <w:t xml:space="preserve">Cererea privind acordarea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la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completează de către persoanele îndreptăţite, reprezentanţii legali sau mandatarii acestora, potrivit modelului prevăzut în </w:t>
      </w:r>
      <w:hyperlink w:tgtFrame="" w:history="1">
        <w:r>
          <w:rPr>
            <w:rStyle w:val="Hyperlink"/>
            <w:rFonts w:eastAsia="Times New Roman"/>
            <w:noProof/>
            <w:color w:val="006400"/>
            <w:sz w:val="20"/>
            <w:szCs w:val="20"/>
            <w:shd w:val="clear" w:color="auto" w:fill="FFFFFF"/>
          </w:rPr>
          <w:t>anexa nr. 1</w:t>
        </w:r>
      </w:hyperlink>
      <w:r>
        <w:rPr>
          <w:rStyle w:val="salnbdy"/>
          <w:rFonts w:eastAsia="Times New Roman"/>
          <w:noProof/>
        </w:rPr>
        <w:t xml:space="preserve">. Modelul de cerere se publică şi este disponibil pe site-urile autorităţilor administraţiei publice locale, ale agenţiilor teritoriale, pe site-ul Ministerului Muncii, Familiei, Protecţiei Sociale şi Persoanelor Vârstnice, precum şi pe punctul de contact unic electronic în condiţiile prevăzute de </w:t>
      </w:r>
      <w:hyperlink w:tgtFrame="" w:history="1">
        <w:r>
          <w:rPr>
            <w:rStyle w:val="Hyperlink"/>
            <w:rFonts w:eastAsia="Times New Roman"/>
            <w:noProof/>
            <w:sz w:val="20"/>
            <w:szCs w:val="20"/>
            <w:shd w:val="clear" w:color="auto" w:fill="FFFFFF"/>
          </w:rPr>
          <w:t>Hotărârea Guvernului nr. 922/2010</w:t>
        </w:r>
      </w:hyperlink>
      <w:r>
        <w:rPr>
          <w:rStyle w:val="salnbdy"/>
          <w:rFonts w:eastAsia="Times New Roman"/>
          <w:noProof/>
        </w:rPr>
        <w:t xml:space="preserve"> privind organizarea şi funcţionarea Punctului de contact unic electronic.</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Majorarea prevăzută la </w:t>
      </w:r>
      <w:hyperlink w:tgtFrame="" w:history="1">
        <w:r>
          <w:rPr>
            <w:rStyle w:val="Hyperlink"/>
            <w:rFonts w:eastAsia="Times New Roman"/>
            <w:noProof/>
            <w:sz w:val="20"/>
            <w:szCs w:val="20"/>
            <w:shd w:val="clear" w:color="auto" w:fill="FFFFFF"/>
          </w:rPr>
          <w:t>art. 9 alin. (4) din ordonanţa de urgenţă</w:t>
        </w:r>
      </w:hyperlink>
      <w:r>
        <w:rPr>
          <w:rStyle w:val="salnbdy"/>
          <w:rFonts w:eastAsia="Times New Roman"/>
          <w:noProof/>
        </w:rPr>
        <w:t xml:space="preserve"> se acordă potrivit prevederilor </w:t>
      </w:r>
      <w:hyperlink w:tgtFrame="" w:history="1">
        <w:r>
          <w:rPr>
            <w:rStyle w:val="Hyperlink"/>
            <w:rFonts w:eastAsia="Times New Roman"/>
            <w:noProof/>
            <w:color w:val="006400"/>
            <w:sz w:val="20"/>
            <w:szCs w:val="20"/>
            <w:shd w:val="clear" w:color="auto" w:fill="FFFFFF"/>
          </w:rPr>
          <w:t>art. 8 alin. (1)-(3)</w:t>
        </w:r>
      </w:hyperlink>
      <w:r>
        <w:rPr>
          <w:rStyle w:val="salnbdy"/>
          <w:rFonts w:eastAsia="Times New Roman"/>
          <w:noProof/>
        </w:rPr>
        <w:t>, pe bază de cerere însoţită de copia certificatului de naştere al copilului, depusă la primărie sau la agenţia teritorială în a cărei rază domiciliază.</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Pentru situaţia prevăzută la </w:t>
      </w:r>
      <w:hyperlink w:tgtFrame="" w:history="1">
        <w:r>
          <w:rPr>
            <w:rStyle w:val="Hyperlink"/>
            <w:rFonts w:eastAsia="Times New Roman"/>
            <w:noProof/>
            <w:color w:val="006400"/>
            <w:sz w:val="20"/>
            <w:szCs w:val="20"/>
            <w:shd w:val="clear" w:color="auto" w:fill="FFFFFF"/>
          </w:rPr>
          <w:t>art. 6 alin. (5) lit. a)</w:t>
        </w:r>
      </w:hyperlink>
      <w:r>
        <w:rPr>
          <w:rStyle w:val="salnbdy"/>
          <w:rFonts w:eastAsia="Times New Roman"/>
          <w:noProof/>
        </w:rPr>
        <w:t xml:space="preserve">, adeverinţa se completează potrivit modelului prevăzut în </w:t>
      </w:r>
      <w:hyperlink w:tgtFrame="" w:history="1">
        <w:r>
          <w:rPr>
            <w:rStyle w:val="Hyperlink"/>
            <w:rFonts w:eastAsia="Times New Roman"/>
            <w:noProof/>
            <w:color w:val="006400"/>
            <w:sz w:val="20"/>
            <w:szCs w:val="20"/>
            <w:shd w:val="clear" w:color="auto" w:fill="FFFFFF"/>
          </w:rPr>
          <w:t>anexa nr. 2</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aplicarea prevederilor </w:t>
      </w:r>
      <w:hyperlink w:tgtFrame="" w:history="1">
        <w:r>
          <w:rPr>
            <w:rStyle w:val="Hyperlink"/>
            <w:rFonts w:eastAsia="Times New Roman"/>
            <w:noProof/>
            <w:sz w:val="20"/>
            <w:szCs w:val="20"/>
            <w:shd w:val="clear" w:color="auto" w:fill="FFFFFF"/>
          </w:rPr>
          <w:t>art. 8 alin. (4) din ordonanţa de urgenţă</w:t>
        </w:r>
      </w:hyperlink>
      <w:r>
        <w:rPr>
          <w:rStyle w:val="salnbdy"/>
          <w:rFonts w:eastAsia="Times New Roman"/>
          <w:noProof/>
        </w:rPr>
        <w:t xml:space="preserve">, părintele supravieţuitor trebuie să depună cererea în termen de 60 de zile de la data decesului înregistrat în certificatul constatator de deces, cu respectarea prevederilor </w:t>
      </w:r>
      <w:hyperlink w:tgtFrame="" w:history="1">
        <w:r>
          <w:rPr>
            <w:rStyle w:val="Hyperlink"/>
            <w:rFonts w:eastAsia="Times New Roman"/>
            <w:noProof/>
            <w:sz w:val="20"/>
            <w:szCs w:val="20"/>
            <w:shd w:val="clear" w:color="auto" w:fill="FFFFFF"/>
          </w:rPr>
          <w:t>art. 14 alin. (1) din ordonanţa de urgenţă</w:t>
        </w:r>
      </w:hyperlink>
      <w:r>
        <w:rPr>
          <w:rStyle w:val="salnbdy"/>
          <w:rFonts w:eastAsia="Times New Roman"/>
          <w:noProof/>
        </w:rPr>
        <w:t>.</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art. 8 alin. (1) lit. a)</w:t>
        </w:r>
      </w:hyperlink>
      <w:r>
        <w:rPr>
          <w:rStyle w:val="salnbdy"/>
          <w:rFonts w:eastAsia="Times New Roman"/>
          <w:noProof/>
        </w:rPr>
        <w:t xml:space="preserve"> solicitarea dreptului se face în baza cererii şi a copiei după actele prevăzute la </w:t>
      </w:r>
      <w:hyperlink w:tgtFrame="" w:history="1">
        <w:r>
          <w:rPr>
            <w:rStyle w:val="Hyperlink"/>
            <w:rFonts w:eastAsia="Times New Roman"/>
            <w:noProof/>
            <w:color w:val="006400"/>
            <w:sz w:val="20"/>
            <w:szCs w:val="20"/>
            <w:shd w:val="clear" w:color="auto" w:fill="FFFFFF"/>
          </w:rPr>
          <w:t>art. 6 alin. (2)</w:t>
        </w:r>
      </w:hyperlink>
      <w:r>
        <w:rPr>
          <w:rStyle w:val="salnbdy"/>
          <w:rFonts w:eastAsia="Times New Roman"/>
          <w:noProof/>
        </w:rPr>
        <w:t xml:space="preserve">, respectiv </w:t>
      </w:r>
      <w:hyperlink w:tgtFrame="" w:history="1">
        <w:r>
          <w:rPr>
            <w:rStyle w:val="Hyperlink"/>
            <w:rFonts w:eastAsia="Times New Roman"/>
            <w:noProof/>
            <w:color w:val="006400"/>
            <w:sz w:val="20"/>
            <w:szCs w:val="20"/>
            <w:shd w:val="clear" w:color="auto" w:fill="FFFFFF"/>
          </w:rPr>
          <w:t>art. 6 alin. (4)</w:t>
        </w:r>
      </w:hyperlink>
      <w:r>
        <w:rPr>
          <w:rStyle w:val="salnbdy"/>
          <w:rFonts w:eastAsia="Times New Roman"/>
          <w:noProof/>
        </w:rPr>
        <w:t>, după caz.</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art. 8 alin. (1) lit. b)</w:t>
        </w:r>
      </w:hyperlink>
      <w:r>
        <w:rPr>
          <w:rStyle w:val="salnbdy"/>
          <w:rFonts w:eastAsia="Times New Roman"/>
          <w:noProof/>
        </w:rPr>
        <w:t xml:space="preserve"> solicitarea dreptului se face în baza cererii şi a copiei după actele prevăzute la </w:t>
      </w:r>
      <w:hyperlink w:tgtFrame="" w:history="1">
        <w:r>
          <w:rPr>
            <w:rStyle w:val="Hyperlink"/>
            <w:rFonts w:eastAsia="Times New Roman"/>
            <w:noProof/>
            <w:color w:val="006400"/>
            <w:sz w:val="20"/>
            <w:szCs w:val="20"/>
            <w:shd w:val="clear" w:color="auto" w:fill="FFFFFF"/>
          </w:rPr>
          <w:t>art. 6 alin. (2)</w:t>
        </w:r>
      </w:hyperlink>
      <w:r>
        <w:rPr>
          <w:rStyle w:val="salnbdy"/>
          <w:rFonts w:eastAsia="Times New Roman"/>
          <w:noProof/>
        </w:rPr>
        <w:t xml:space="preserve">, precum şi, după caz, a documentelor doveditoare prevăzute la </w:t>
      </w:r>
      <w:hyperlink w:tgtFrame="" w:history="1">
        <w:r>
          <w:rPr>
            <w:rStyle w:val="Hyperlink"/>
            <w:rFonts w:eastAsia="Times New Roman"/>
            <w:noProof/>
            <w:color w:val="006400"/>
            <w:sz w:val="20"/>
            <w:szCs w:val="20"/>
            <w:shd w:val="clear" w:color="auto" w:fill="FFFFFF"/>
          </w:rPr>
          <w:t>art. 6 alin. (4)-(10)</w:t>
        </w:r>
      </w:hyperlink>
      <w:r>
        <w:rPr>
          <w:rStyle w:val="salnbdy"/>
          <w:rFonts w:eastAsia="Times New Roman"/>
          <w:noProof/>
        </w:rPr>
        <w:t>.</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18</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22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19</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Cererile prevăzute la </w:t>
      </w:r>
      <w:hyperlink w:tgtFrame="" w:history="1">
        <w:r>
          <w:rPr>
            <w:rStyle w:val="Hyperlink"/>
            <w:rFonts w:eastAsia="Times New Roman"/>
            <w:noProof/>
            <w:color w:val="006400"/>
            <w:sz w:val="20"/>
            <w:szCs w:val="20"/>
            <w:shd w:val="clear" w:color="auto" w:fill="FFFFFF"/>
          </w:rPr>
          <w:t>art. 18 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însoţite de documentele justificative depuse de persoanele îndreptăţite la primăria unităţii/subdiviziunii administrativ-teritoriale pe raza căreia solicitantul îşi are domiciliul sau reşedinţa, se transmit de către primar agenţiei teritoriale pe bază de borderou, în termenul prevăzut la </w:t>
      </w:r>
      <w:hyperlink w:tgtFrame="" w:history="1">
        <w:r>
          <w:rPr>
            <w:rStyle w:val="Hyperlink"/>
            <w:rFonts w:eastAsia="Times New Roman"/>
            <w:noProof/>
            <w:sz w:val="20"/>
            <w:szCs w:val="20"/>
            <w:shd w:val="clear" w:color="auto" w:fill="FFFFFF"/>
          </w:rPr>
          <w:t>art. 14 alin. (2) din ordonanţa de urgenţă</w:t>
        </w:r>
      </w:hyperlink>
      <w:r>
        <w:rPr>
          <w:rStyle w:val="salnbdy"/>
          <w:rFonts w:eastAsia="Times New Roman"/>
          <w:noProof/>
        </w:rPr>
        <w:t xml:space="preserve">. Modelul de borderou este prevăzut în </w:t>
      </w:r>
      <w:hyperlink w:tgtFrame="" w:history="1">
        <w:r>
          <w:rPr>
            <w:rStyle w:val="Hyperlink"/>
            <w:rFonts w:eastAsia="Times New Roman"/>
            <w:noProof/>
            <w:color w:val="006400"/>
            <w:sz w:val="20"/>
            <w:szCs w:val="20"/>
            <w:shd w:val="clear" w:color="auto" w:fill="FFFFFF"/>
          </w:rPr>
          <w:t>anexa nr. 3</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01-02-2012 </w:t>
      </w:r>
      <w:r>
        <w:rPr>
          <w:rFonts w:ascii="Verdana" w:hAnsi="Verdana"/>
          <w:b/>
          <w:bCs/>
          <w:noProof/>
          <w:color w:val="000000"/>
          <w:sz w:val="20"/>
          <w:szCs w:val="20"/>
          <w:shd w:val="clear" w:color="auto" w:fill="FFFFFF"/>
        </w:rPr>
        <w:t>Alin. (1) al art. 19</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18 al art. II din HOTĂRÂREA nr. 57 din 30 ianuarie 2012, publicată în MONITORUL OFICIAL nr. 82 din 1 februarie 2012.</w:t>
        </w:r>
      </w:hyperlink>
    </w:p>
    <w:p w:rsidR="00D05B72" w:rsidRDefault="00D05B72" w:rsidP="00D05B72">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Primăriile au obligaţia să verifice documentaţia depusă de solicitanţi şi să transmită agenţiilor teritoriale dosarele complete, cu toate documentele justificative corespunzătoare dreptului solicitat, inclusiv în format electronic acolo unde aceasta este posibil.</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19</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23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Cererile prevăzute la </w:t>
      </w:r>
      <w:hyperlink w:tgtFrame="" w:history="1">
        <w:r>
          <w:rPr>
            <w:rStyle w:val="Hyperlink"/>
            <w:rFonts w:eastAsia="Times New Roman"/>
            <w:noProof/>
            <w:color w:val="006400"/>
            <w:sz w:val="20"/>
            <w:szCs w:val="20"/>
            <w:shd w:val="clear" w:color="auto" w:fill="FFFFFF"/>
          </w:rPr>
          <w:t>art. 18 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sunt certificate, prin semnătură şi ştampilă, de către primar sau, după caz, de către persoana împuternicită de acesta. Acolo unde este posibil certificarea se va efectua prin semnătură electronică.</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(3) al art. 19</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23 al art.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20</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Solicitarea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11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w:t>
        </w:r>
      </w:hyperlink>
      <w:r>
        <w:rPr>
          <w:rStyle w:val="salnbdy"/>
          <w:rFonts w:eastAsia="Times New Roman"/>
          <w:noProof/>
        </w:rPr>
        <w:t xml:space="preserve"> şi la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soluţionează prin decizie scrisă emisă de directorul executiv al agenţiei teritoriale, în termenul prevăzut la </w:t>
      </w:r>
      <w:hyperlink w:tgtFrame="" w:history="1">
        <w:r>
          <w:rPr>
            <w:rStyle w:val="Hyperlink"/>
            <w:rFonts w:eastAsia="Times New Roman"/>
            <w:noProof/>
            <w:sz w:val="20"/>
            <w:szCs w:val="20"/>
            <w:shd w:val="clear" w:color="auto" w:fill="FFFFFF"/>
          </w:rPr>
          <w:t>art. 14 alin. (3)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20</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24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Decizia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comunică solicitantului în termen de 5 zile lucrătoare de la data emiterii, direct sau prin poştă.</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Datele cuprinse în cererea privind acordarea drepturilor prevăzute de ordonanţa de urgenţă, însoţită de actele doveditoare, sunt supuse confidenţialităţii. Acestea vor putea fi folosite numai în scopul stabilirii dreptului la concediu şi indemnizaţie lunară, stimulent de inserţie sau alocaţie de stat pentru copii şi al întocmirii unor situaţii statistice.</w:t>
      </w:r>
    </w:p>
    <w:p w:rsidR="00D05B72" w:rsidRDefault="00D05B72" w:rsidP="00D05B72">
      <w:pPr>
        <w:autoSpaceDE/>
        <w:autoSpaceDN/>
        <w:jc w:val="both"/>
        <w:rPr>
          <w:rStyle w:val="salnbdy"/>
          <w:noProo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Deciziile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emit potrivit modelului ce va fi aprobat prin decizie a directorului general al Agenţiei Naţionale pentru Plăţi şi Inspecţie Socială, denumită în continuare Agenţie.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(4) al art. 20</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24 al art.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21</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lastRenderedPageBreak/>
        <w:t>(1)</w:t>
      </w:r>
      <w:r>
        <w:rPr>
          <w:rFonts w:eastAsia="Times New Roman"/>
          <w:color w:val="000000"/>
          <w:sz w:val="20"/>
          <w:szCs w:val="20"/>
          <w:shd w:val="clear" w:color="auto" w:fill="FFFFFF"/>
        </w:rPr>
        <w:t xml:space="preserve"> </w:t>
      </w:r>
      <w:r>
        <w:rPr>
          <w:rStyle w:val="salnbdy"/>
          <w:rFonts w:eastAsia="Times New Roman"/>
          <w:noProof/>
        </w:rPr>
        <w:t xml:space="preserve">La stabilirea bazei de calcul al indemnizaţiei pentru creşterea copilului se iau în considerare toate veniturile realizate de persoana îndreptăţită, obţinute în condiţiile </w:t>
      </w:r>
      <w:hyperlink w:tgtFrame="" w:history="1">
        <w:r>
          <w:rPr>
            <w:rStyle w:val="Hyperlink"/>
            <w:rFonts w:eastAsia="Times New Roman"/>
            <w:noProof/>
            <w:sz w:val="20"/>
            <w:szCs w:val="20"/>
            <w:shd w:val="clear" w:color="auto" w:fill="FFFFFF"/>
          </w:rPr>
          <w:t>art. 3 din ordonanţa de urgenţă</w:t>
        </w:r>
      </w:hyperlink>
      <w:r>
        <w:rPr>
          <w:rStyle w:val="salnbdy"/>
          <w:rFonts w:eastAsia="Times New Roman"/>
          <w:noProof/>
        </w:rPr>
        <w:t xml:space="preserve">, precum şi veniturile aferente perioadelor asimilate prevăzute la </w:t>
      </w:r>
      <w:hyperlink w:tgtFrame="" w:history="1">
        <w:r>
          <w:rPr>
            <w:rStyle w:val="Hyperlink"/>
            <w:rFonts w:eastAsia="Times New Roman"/>
            <w:noProof/>
            <w:sz w:val="20"/>
            <w:szCs w:val="20"/>
            <w:shd w:val="clear" w:color="auto" w:fill="FFFFFF"/>
          </w:rPr>
          <w:t>art. 2 alin. (5)</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(6) din ordonanţa de urgenţă</w:t>
        </w:r>
      </w:hyperlink>
      <w:r>
        <w:rPr>
          <w:rStyle w:val="salnbdy"/>
          <w:rFonts w:eastAsia="Times New Roman"/>
          <w:noProof/>
        </w:rPr>
        <w:t>.</w:t>
      </w:r>
    </w:p>
    <w:p w:rsidR="00D05B72" w:rsidRDefault="00D05B72" w:rsidP="00D05B72">
      <w:pPr>
        <w:autoSpaceDE/>
        <w:autoSpaceDN/>
        <w:jc w:val="both"/>
        <w:rPr>
          <w:rStyle w:val="salnbdy"/>
          <w:noProof/>
        </w:rPr>
      </w:pPr>
      <w:r>
        <w:rPr>
          <w:rStyle w:val="salnttl1"/>
          <w:rFonts w:eastAsia="Times New Roman"/>
        </w:rPr>
        <w:t>(1^1)</w:t>
      </w:r>
      <w:r>
        <w:rPr>
          <w:rFonts w:eastAsia="Times New Roman"/>
          <w:color w:val="0000FF"/>
          <w:sz w:val="20"/>
          <w:szCs w:val="20"/>
          <w:shd w:val="clear" w:color="auto" w:fill="FFFFFF"/>
        </w:rPr>
        <w:t xml:space="preserve"> </w:t>
      </w:r>
      <w:r>
        <w:rPr>
          <w:rStyle w:val="salnbdy"/>
          <w:rFonts w:eastAsia="Times New Roman"/>
          <w:noProof/>
        </w:rPr>
        <w:t xml:space="preserve">În cazul în care apare o nouă situaţie de natură a genera un nou drept, la stabilirea bazei de calcul al indemnizaţiei pentru creşterea copilului se iau în considerare veniturile conform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precum şi cele realizate potrivit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27-08-2015 </w:t>
      </w:r>
      <w:r>
        <w:rPr>
          <w:rFonts w:ascii="Verdana" w:hAnsi="Verdana"/>
          <w:b/>
          <w:bCs/>
          <w:noProof/>
          <w:color w:val="000000"/>
          <w:sz w:val="20"/>
          <w:szCs w:val="20"/>
          <w:shd w:val="clear" w:color="auto" w:fill="FFFFFF"/>
        </w:rPr>
        <w:t>Alin. (1^1) al art. 21</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10 al art. I din HOTĂRÂREA nr. 685 din 19 august 2015, publicată în MONITORUL OFICIAL nr. 649 din 27 august 2015.</w:t>
        </w:r>
      </w:hyperlink>
    </w:p>
    <w:p w:rsidR="00D05B72" w:rsidRDefault="00D05B72" w:rsidP="00D05B72">
      <w:pPr>
        <w:autoSpaceDE/>
        <w:autoSpaceDN/>
        <w:jc w:val="both"/>
        <w:rPr>
          <w:rStyle w:val="salnbdy"/>
          <w:rFonts w:eastAsia="Times New Roman"/>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Cuantumul indemnizaţiei pentru creşterea copilului se calculează prin aplicarea cotei de 85% asupra bazei de calcul stabilite potrivit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nu poate fi mai mic decât cel prevăzut de </w:t>
      </w:r>
      <w:hyperlink w:tgtFrame="" w:history="1">
        <w:r>
          <w:rPr>
            <w:rStyle w:val="Hyperlink"/>
            <w:rFonts w:eastAsia="Times New Roman"/>
            <w:noProof/>
            <w:sz w:val="20"/>
            <w:szCs w:val="20"/>
            <w:shd w:val="clear" w:color="auto" w:fill="FFFFFF"/>
          </w:rPr>
          <w:t>art. 2 alin. (2)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(2) al art. 21</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25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proofErr w:type="gramStart"/>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Pentru luna în care s-a născut copilul se ia în calcul venitul cuvenit în luna respectivă, cu respectarea prevederilor </w:t>
      </w:r>
      <w:hyperlink w:tgtFrame="" w:history="1">
        <w:r>
          <w:rPr>
            <w:rStyle w:val="Hyperlink"/>
            <w:rFonts w:eastAsia="Times New Roman"/>
            <w:noProof/>
            <w:sz w:val="20"/>
            <w:szCs w:val="20"/>
            <w:shd w:val="clear" w:color="auto" w:fill="FFFFFF"/>
          </w:rPr>
          <w:t>art.</w:t>
        </w:r>
        <w:proofErr w:type="gramEnd"/>
        <w:r>
          <w:rPr>
            <w:rStyle w:val="Hyperlink"/>
            <w:rFonts w:eastAsia="Times New Roman"/>
            <w:noProof/>
            <w:sz w:val="20"/>
            <w:szCs w:val="20"/>
            <w:shd w:val="clear" w:color="auto" w:fill="FFFFFF"/>
          </w:rPr>
          <w:t xml:space="preserve"> 3 alin. (6)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01-02-2012 </w:t>
      </w:r>
      <w:r>
        <w:rPr>
          <w:rFonts w:ascii="Verdana" w:hAnsi="Verdana"/>
          <w:b/>
          <w:bCs/>
          <w:noProof/>
          <w:color w:val="000000"/>
          <w:sz w:val="20"/>
          <w:szCs w:val="20"/>
          <w:shd w:val="clear" w:color="auto" w:fill="FFFFFF"/>
        </w:rPr>
        <w:t>Alin. (3) al art. 21</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20 al art. II din HOTĂRÂREA nr. 57 din 30 ianuarie 2012, publicată în MONITORUL OFICIAL nr. 82 din 1 februarie 2012.</w:t>
        </w:r>
      </w:hyperlink>
    </w:p>
    <w:p w:rsidR="00D05B72" w:rsidRDefault="00D05B72" w:rsidP="00D05B72">
      <w:pPr>
        <w:autoSpaceDE/>
        <w:autoSpaceDN/>
        <w:jc w:val="both"/>
        <w:rPr>
          <w:rStyle w:val="salnbdy"/>
          <w:rFonts w:eastAsia="Times New Roman"/>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Veniturile care se iau în calcul la stabilirea cuantumului indemnizaţiei pentru creşterea copilului sunt cele aferente perioadei stabilite potrivit </w:t>
      </w:r>
      <w:hyperlink w:tgtFrame="" w:history="1">
        <w:r>
          <w:rPr>
            <w:rStyle w:val="Hyperlink"/>
            <w:rFonts w:eastAsia="Times New Roman"/>
            <w:noProof/>
            <w:color w:val="006400"/>
            <w:sz w:val="20"/>
            <w:szCs w:val="20"/>
            <w:shd w:val="clear" w:color="auto" w:fill="FFFFFF"/>
          </w:rPr>
          <w:t>art. 4 alin. (4)-(6)</w:t>
        </w:r>
      </w:hyperlink>
      <w:r>
        <w:rPr>
          <w:rStyle w:val="salnbdy"/>
          <w:rFonts w:eastAsia="Times New Roman"/>
          <w:noProof/>
        </w:rPr>
        <w:t xml:space="preserve">, precum şi cele prevăzute la </w:t>
      </w:r>
      <w:hyperlink w:tgtFrame="" w:history="1">
        <w:r>
          <w:rPr>
            <w:rStyle w:val="Hyperlink"/>
            <w:rFonts w:eastAsia="Times New Roman"/>
            <w:noProof/>
            <w:sz w:val="20"/>
            <w:szCs w:val="20"/>
            <w:shd w:val="clear" w:color="auto" w:fill="FFFFFF"/>
          </w:rPr>
          <w:t>art. 3 alin. (6)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(4) al art. 21</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25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Salariul minim brut pe ţară garantat în plată prevăzut la </w:t>
      </w:r>
      <w:hyperlink w:tgtFrame="" w:history="1">
        <w:r>
          <w:rPr>
            <w:rStyle w:val="Hyperlink"/>
            <w:rFonts w:eastAsia="Times New Roman"/>
            <w:noProof/>
            <w:sz w:val="20"/>
            <w:szCs w:val="20"/>
            <w:shd w:val="clear" w:color="auto" w:fill="FFFFFF"/>
          </w:rPr>
          <w:t>art. 2 alin. (2) din ordonanţa de urgenţă</w:t>
        </w:r>
      </w:hyperlink>
      <w:r>
        <w:rPr>
          <w:rStyle w:val="salnbdy"/>
          <w:rFonts w:eastAsia="Times New Roman"/>
          <w:noProof/>
        </w:rPr>
        <w:t xml:space="preserve"> reprezintă salariul minim brut pe ţară garantat în plată care este în vigoare în luna pentru care se face plata dreptului.</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(5) al art. 21</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25 al art.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22</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În situaţia persoanelor care realizează venituri din activităţi independente, agricole, silvicultură şi piscicultură, cuantumul indemnizaţiei pentru creşterea copilului se recalculează în baza dovezilor eliberate de organele competente privind veniturile efectiv realizate în perioada pentru care s-a luat în calcul venitul estimat în vederea plăţii anticipate a impozitului sau, după caz, pentru care s-a completat declaraţia pe propria răspundere.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22</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26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Dovada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transmite de către persoana beneficiară la agenţia teritorială, în termen de 30 de zile de la comunicare.</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Dacă din recalculare rezultă un cuantum mai mare al indemnizaţiei pentru creşterea copilului faţă de cel stabilit iniţial, diferenţa de cuantum se acordă pentru toată perioada de la data stabilirii dreptului.</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Dacă din recalculare rezultă un cuantum mai mic al indemnizaţiei pentru creşterea copilului faţă de cel stabilit iniţial, diferenţa de cuantum, stabilită de la data acordării, se recuperează de la beneficiar.</w:t>
      </w:r>
    </w:p>
    <w:p w:rsidR="00D05B72" w:rsidRDefault="00D05B72" w:rsidP="00D05B72">
      <w:pPr>
        <w:autoSpaceDE/>
        <w:autoSpaceDN/>
        <w:jc w:val="both"/>
        <w:rPr>
          <w:rStyle w:val="salnbdy"/>
          <w:noProo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vederea verificării veniturilor din activităţi independente, agricole, silvicultură şi piscicultură, agenţia teritorială poate solicita organului fiscal central competent cu administrarea situaţia privind veniturile realizate efectiv de persoanele beneficiare ale indemnizaţiei prevăzute la </w:t>
      </w:r>
      <w:hyperlink w:tgtFrame="" w:history="1">
        <w:r>
          <w:rPr>
            <w:rStyle w:val="Hyperlink"/>
            <w:rFonts w:eastAsia="Times New Roman"/>
            <w:noProof/>
            <w:sz w:val="20"/>
            <w:szCs w:val="20"/>
            <w:shd w:val="clear" w:color="auto" w:fill="FFFFFF"/>
          </w:rPr>
          <w:t>art. 2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(5) al art. 22</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26 al art. I din HOTĂRÂREA nr. 449 din 22 iunie 2016, publicată în MONITORUL OFICIAL nr. 473 din 24 iunie 2016.</w:t>
        </w:r>
      </w:hyperlink>
    </w:p>
    <w:p w:rsidR="00D05B72" w:rsidRDefault="00D05B72" w:rsidP="00D05B72">
      <w:pPr>
        <w:autoSpaceDE/>
        <w:autoSpaceDN/>
        <w:jc w:val="both"/>
        <w:rPr>
          <w:rStyle w:val="salnbdy"/>
          <w:rFonts w:eastAsia="Times New Roman"/>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persoana beneficiară nu transmite în termenul prevăzut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dovada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pe baza situaţiei transmise de direcţia generală a finanţelor publice, agenţia teritorială este îndreptăţită să modifice cuantumul indemnizaţiei.</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Alin. (6) al art. 22</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14 al art. III din HOTĂRÂREA nr. 1.291 din 18 decembrie 2012, publicată în MONITORUL OFICIAL nr. 897 din 28 decembrie 2012.</w:t>
        </w:r>
      </w:hyperlink>
    </w:p>
    <w:p w:rsidR="00D05B72" w:rsidRDefault="00D05B72" w:rsidP="00D05B72">
      <w:pPr>
        <w:autoSpaceDE/>
        <w:autoSpaceDN/>
        <w:jc w:val="both"/>
        <w:rPr>
          <w:rStyle w:val="salnbdy"/>
          <w:rFonts w:eastAsia="Times New Roman"/>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În situaţia veniturilor din salarii şi asimilate acestora, recalcularea cuantumului indemnizaţiei lunare pentru creşterea copilului se aplică doar în situaţia în care se constată că, pe baza documentelor depuse iniţial de persoana îndreptăţită, a fost calculat un cuantum eronat. Recalcularea se face fie din oficiu în cazul în care agenţia teritorială se autosesizează, fie la solicitarea persoanei îndreptăţite,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(4)</w:t>
        </w:r>
      </w:hyperlink>
      <w:r>
        <w:rPr>
          <w:rStyle w:val="salnbdy"/>
          <w:rFonts w:eastAsia="Times New Roman"/>
          <w:noProof/>
        </w:rPr>
        <w:t xml:space="preserve"> aplicându-se corespunzător.</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(7) al art. 22</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27 al art.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lastRenderedPageBreak/>
        <w:t>Articolul 23</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Dreptul reprezentând indemnizaţia pentru creşterea copilului se cuvine după cum urmează:</w:t>
      </w:r>
    </w:p>
    <w:p w:rsidR="00D05B72" w:rsidRDefault="00D05B72" w:rsidP="00D05B72">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începând cu ziua următoare celei în care încetează, conform legii, concediul de maternitate, dar nu mai devreme de a 43-a zi de la data naşterii copilului, indiferent de persoana îndreptăţită care solicită dreptul, dacă cererea este depusă în termen de 60 de zile lucrătoare de la acea dată;</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începând cu data naşterii copilului, dacă cererea este depusă în termen de 60 de zile lucrătoare de la acea dată, în cazul persoanelor care nu îndeplinesc condiţiile, conform legii, pentru acordarea concediului de maternitate şi a indemnizaţiei aferente;</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începând cu data adopţiei, a instituirii tutelei, plasamentului sau încredinţării, dacă cererea este depusă în termen de 60 de zile lucrătoare de la data la care s-au aprobat ori, după caz, s-au instituit măsurile de protecţie a copilului;</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 xml:space="preserve">de la data depunerii cererii, pentru toate celelalte situaţii, inclusiv pentru cazul în care cererea a fost depusă peste termenele prevăzute la </w:t>
      </w:r>
      <w:hyperlink w:tgtFrame="" w:history="1">
        <w:r>
          <w:rPr>
            <w:rStyle w:val="Hyperlink"/>
            <w:rFonts w:eastAsia="Times New Roman"/>
            <w:noProof/>
            <w:color w:val="006400"/>
            <w:sz w:val="20"/>
            <w:szCs w:val="20"/>
            <w:shd w:val="clear" w:color="auto" w:fill="FFFFFF"/>
          </w:rPr>
          <w:t>lit. a)</w:t>
        </w:r>
      </w:hyperlink>
      <w:r>
        <w:rPr>
          <w:rStyle w:val="slitbdy"/>
          <w:rFonts w:eastAsia="Times New Roman"/>
          <w:noProof/>
        </w:rPr>
        <w:t>, b) şi c);</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începând cu ziua următoare celei în care beneficiarul stimulentului de inserţie nu mai realizează venituri supuse impozitului pe venit, potrivit prevederilor Codului fiscal, şi solicită revenirea în concediul pentru creşterea copilului, dacă cererea este depusă în termen de 30 de zile de la această dată.</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Indemnizaţia pentru creşterea copilului se acordă de la datele prevăzute la </w:t>
      </w:r>
      <w:hyperlink w:tgtFrame="" w:history="1">
        <w:r>
          <w:rPr>
            <w:rStyle w:val="Hyperlink"/>
            <w:rFonts w:eastAsia="Times New Roman"/>
            <w:noProof/>
            <w:color w:val="006400"/>
            <w:sz w:val="20"/>
            <w:szCs w:val="20"/>
            <w:shd w:val="clear" w:color="auto" w:fill="FFFFFF"/>
          </w:rPr>
          <w:t>alin. (1) lit. a)-d)</w:t>
        </w:r>
      </w:hyperlink>
      <w:r>
        <w:rPr>
          <w:rStyle w:val="salnbdy"/>
          <w:rFonts w:eastAsia="Times New Roman"/>
          <w:noProof/>
        </w:rPr>
        <w:t>, dar nu mai devreme de data la care s-a aprobat concediul pentru creşterea copilului ori a încetat realizarea de venituri supuse impozitului.</w:t>
      </w:r>
    </w:p>
    <w:p w:rsidR="00D05B72" w:rsidRDefault="00D05B72" w:rsidP="00D05B72">
      <w:pPr>
        <w:autoSpaceDE/>
        <w:autoSpaceDN/>
        <w:jc w:val="both"/>
        <w:rPr>
          <w:rStyle w:val="salnbdy"/>
          <w:noProo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sz w:val="20"/>
            <w:szCs w:val="20"/>
            <w:shd w:val="clear" w:color="auto" w:fill="FFFFFF"/>
          </w:rPr>
          <w:t>art. 31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(2) din ordonanţa de urgenţă</w:t>
        </w:r>
      </w:hyperlink>
      <w:r>
        <w:rPr>
          <w:rStyle w:val="salnbdy"/>
          <w:rFonts w:eastAsia="Times New Roman"/>
          <w:noProof/>
        </w:rPr>
        <w:t xml:space="preserve"> se acordă cu respectarea termenelor prevăzute la </w:t>
      </w:r>
      <w:hyperlink w:tgtFrame="" w:history="1">
        <w:r>
          <w:rPr>
            <w:rStyle w:val="Hyperlink"/>
            <w:rFonts w:eastAsia="Times New Roman"/>
            <w:noProof/>
            <w:sz w:val="20"/>
            <w:szCs w:val="20"/>
            <w:shd w:val="clear" w:color="auto" w:fill="FFFFFF"/>
          </w:rPr>
          <w:t>art. 35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01-02-2012 </w:t>
      </w:r>
      <w:r>
        <w:rPr>
          <w:rFonts w:ascii="Verdana" w:hAnsi="Verdana"/>
          <w:b/>
          <w:bCs/>
          <w:noProof/>
          <w:color w:val="000000"/>
          <w:sz w:val="20"/>
          <w:szCs w:val="20"/>
          <w:shd w:val="clear" w:color="auto" w:fill="FFFFFF"/>
        </w:rPr>
        <w:t>Alin. (3) al art. 23</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21 al art. II din HOTĂRÂREA nr. 57 din 30 ianuarie 2012, publicată în MONITORUL OFICIAL nr. 82 din 1 februarie 2012.</w:t>
        </w:r>
      </w:hyperlink>
    </w:p>
    <w:p w:rsidR="00D05B72" w:rsidRDefault="00D05B72" w:rsidP="00D05B72">
      <w:pPr>
        <w:autoSpaceDE/>
        <w:autoSpaceDN/>
        <w:jc w:val="both"/>
        <w:rPr>
          <w:rStyle w:val="salnbdy"/>
          <w:rFonts w:eastAsia="Times New Roman"/>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Drepturile prevăzute la </w:t>
      </w:r>
      <w:hyperlink w:tgtFrame="" w:history="1">
        <w:r>
          <w:rPr>
            <w:rStyle w:val="Hyperlink"/>
            <w:rFonts w:eastAsia="Times New Roman"/>
            <w:noProof/>
            <w:sz w:val="20"/>
            <w:szCs w:val="20"/>
            <w:shd w:val="clear" w:color="auto" w:fill="FFFFFF"/>
          </w:rPr>
          <w:t>art. 32 alin. (5) din ordonanţa de urgenţă</w:t>
        </w:r>
      </w:hyperlink>
      <w:r>
        <w:rPr>
          <w:rStyle w:val="salnbdy"/>
          <w:rFonts w:eastAsia="Times New Roman"/>
          <w:noProof/>
        </w:rPr>
        <w:t xml:space="preserve"> se acordă după cum urmează:</w:t>
      </w:r>
    </w:p>
    <w:p w:rsidR="00D05B72" w:rsidRDefault="00D05B72" w:rsidP="00D05B72">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de la data la care s-a aprobat programul redus de lucru dacă cererea este depusă în termen de 30 de zile de la această dată;</w:t>
      </w:r>
    </w:p>
    <w:p w:rsidR="00D05B72" w:rsidRDefault="00D05B72" w:rsidP="00D05B72">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de la data depunerii cererii dacă aceasta este depusă după termenul prevăzut la </w:t>
      </w:r>
      <w:hyperlink w:tgtFrame="" w:history="1">
        <w:r>
          <w:rPr>
            <w:rStyle w:val="Hyperlink"/>
            <w:rFonts w:eastAsia="Times New Roman"/>
            <w:noProof/>
            <w:color w:val="006400"/>
            <w:sz w:val="20"/>
            <w:szCs w:val="20"/>
            <w:shd w:val="clear" w:color="auto" w:fill="FFFFFF"/>
          </w:rPr>
          <w:t>lit. a)</w:t>
        </w:r>
      </w:hyperlink>
      <w:r>
        <w:rPr>
          <w:rStyle w:val="slitbdy"/>
          <w:rFonts w:eastAsia="Times New Roman"/>
          <w:noProof/>
        </w:rPr>
        <w:t>.</w:t>
      </w:r>
    </w:p>
    <w:p w:rsidR="00D05B72" w:rsidRDefault="00D05B72" w:rsidP="00D05B72">
      <w:pPr>
        <w:pStyle w:val="spar"/>
        <w:shd w:val="clear" w:color="auto" w:fill="E6FFF7"/>
        <w:jc w:val="both"/>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(4) al art. 23</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28 al art.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24</w:t>
      </w:r>
    </w:p>
    <w:p w:rsidR="00D05B72" w:rsidRDefault="00D05B72" w:rsidP="00D05B7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Dreptul reprezentând stimulentul de inserţie se cuvine după cum urmează:</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începând cu ziua următoare celei în care persoana îndreptăţită îşi reia activitatea profesională şi realizează venituri supuse impozitului pe venit, potrivit prevederilor Codului fiscal, dacă cererea este depusă în termen de 60 de zile lucrătoare de la acea dată;</w:t>
      </w:r>
    </w:p>
    <w:p w:rsidR="00D05B72" w:rsidRDefault="00D05B72" w:rsidP="00D05B72">
      <w:pPr>
        <w:autoSpaceDE/>
        <w:autoSpaceDN/>
        <w:jc w:val="both"/>
        <w:rPr>
          <w:rStyle w:val="slitbdy"/>
          <w:noProof/>
        </w:rPr>
      </w:pPr>
      <w:r>
        <w:rPr>
          <w:rStyle w:val="slitttl1"/>
          <w:rFonts w:eastAsia="Times New Roman"/>
        </w:rPr>
        <w:t>b)</w:t>
      </w:r>
      <w:r>
        <w:rPr>
          <w:rFonts w:eastAsia="Times New Roman"/>
          <w:color w:val="0000FF"/>
          <w:sz w:val="20"/>
          <w:szCs w:val="20"/>
          <w:shd w:val="clear" w:color="auto" w:fill="FFFFFF"/>
        </w:rPr>
        <w:t xml:space="preserve"> </w:t>
      </w:r>
      <w:r>
        <w:rPr>
          <w:rStyle w:val="slitbdy"/>
          <w:rFonts w:eastAsia="Times New Roman"/>
          <w:noProof/>
        </w:rPr>
        <w:t xml:space="preserve">de la data naşterii copilului, dacă cererea este depusă în termen de 60 de zile lucrătoare de la acea dată, în cazul persoanelor care nu îndeplinesc condiţiile, conform legii, pentru acordarea concediului de maternitate şi a indemnizaţiei aferente, cu excepţia persoanelor prevăzute la </w:t>
      </w:r>
      <w:hyperlink w:tgtFrame="" w:history="1">
        <w:r>
          <w:rPr>
            <w:rStyle w:val="Hyperlink"/>
            <w:rFonts w:eastAsia="Times New Roman"/>
            <w:noProof/>
            <w:sz w:val="20"/>
            <w:szCs w:val="20"/>
            <w:shd w:val="clear" w:color="auto" w:fill="FFFFFF"/>
          </w:rPr>
          <w:t>art. 7 alin. (2) lit. b) din ordonanţa de urgenţă</w:t>
        </w:r>
      </w:hyperlink>
      <w:r>
        <w:rPr>
          <w:rStyle w:val="slit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Lit. b) a art. 24</w:t>
      </w:r>
      <w:r>
        <w:rPr>
          <w:rFonts w:ascii="Verdana" w:hAnsi="Verdana"/>
          <w:noProof/>
          <w:color w:val="000000"/>
          <w:sz w:val="20"/>
          <w:szCs w:val="20"/>
          <w:shd w:val="clear" w:color="auto" w:fill="FFFFFF"/>
        </w:rPr>
        <w:t xml:space="preserve"> a fost modificată de </w:t>
      </w:r>
      <w:hyperlink w:tgtFrame="" w:history="1">
        <w:r>
          <w:rPr>
            <w:rStyle w:val="Hyperlink"/>
            <w:rFonts w:ascii="Verdana" w:hAnsi="Verdana"/>
            <w:noProof/>
            <w:sz w:val="20"/>
            <w:szCs w:val="20"/>
            <w:shd w:val="clear" w:color="auto" w:fill="FFFFFF"/>
          </w:rPr>
          <w:t>pct. 15 al art. III din HOTĂRÂREA nr. 1.291 din 18 decembrie 2012, publicată în MONITORUL OFICIAL nr. 897 din 28 decembrie 2012.</w:t>
        </w:r>
      </w:hyperlink>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de la data adopţiei, a instituirii tutelei, plasamentului sau încredinţării, dacă cererea este depusă în termen de 60 de zile lucrătoare de la data la care s-au aprobat ori, după caz, s-au instituit măsurile de protecţie a copilului;</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 xml:space="preserve">de la data depunerii cererii, pentru toate celelalte situaţii, inclusiv pentru cazul în care cererea a fost depusă peste termenele prevăzute la </w:t>
      </w:r>
      <w:hyperlink w:tgtFrame="" w:history="1">
        <w:r>
          <w:rPr>
            <w:rStyle w:val="Hyperlink"/>
            <w:rFonts w:eastAsia="Times New Roman"/>
            <w:noProof/>
            <w:color w:val="006400"/>
            <w:sz w:val="20"/>
            <w:szCs w:val="20"/>
            <w:shd w:val="clear" w:color="auto" w:fill="FFFFFF"/>
          </w:rPr>
          <w:t>lit. a)</w:t>
        </w:r>
      </w:hyperlink>
      <w:r>
        <w:rPr>
          <w:rStyle w:val="slitbdy"/>
          <w:rFonts w:eastAsia="Times New Roman"/>
          <w:noProof/>
        </w:rPr>
        <w:t>, b) şi c);</w:t>
      </w:r>
    </w:p>
    <w:p w:rsidR="00D05B72" w:rsidRDefault="00D05B72" w:rsidP="00D05B72">
      <w:pPr>
        <w:autoSpaceDE/>
        <w:autoSpaceDN/>
        <w:jc w:val="both"/>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începând cu ziua următoare celei în care beneficiarul indemnizaţiei pentru creşterea copilului realizează venituri supuse impozitului pe venit, potrivit prevederilor Codului fiscal, şi plata acesteia se suspendă, dacă cererea este depusă în termen de 30 de zile de la această dată.</w:t>
      </w:r>
    </w:p>
    <w:p w:rsidR="00D05B72" w:rsidRDefault="00D05B72" w:rsidP="00D05B72">
      <w:pPr>
        <w:pStyle w:val="sartttl"/>
        <w:jc w:val="both"/>
        <w:rPr>
          <w:shd w:val="clear" w:color="auto" w:fill="FFFFFF"/>
        </w:rPr>
      </w:pPr>
      <w:r>
        <w:rPr>
          <w:shd w:val="clear" w:color="auto" w:fill="FFFFFF"/>
        </w:rPr>
        <w:t>Articolul 25</w:t>
      </w:r>
    </w:p>
    <w:p w:rsidR="00D05B72" w:rsidRDefault="00D05B72" w:rsidP="00D05B72">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Pe perioada acordării indemnizaţiei pentru creşterea copilului, plata pensiei de invaliditate şi a venitului de completare, acordate potrivit legii, nu se suspendă.</w:t>
      </w:r>
      <w:proofErr w:type="gramEnd"/>
    </w:p>
    <w:p w:rsidR="00D05B72" w:rsidRDefault="00D05B72" w:rsidP="00D05B72">
      <w:pPr>
        <w:pStyle w:val="sartttl"/>
        <w:jc w:val="both"/>
        <w:rPr>
          <w:shd w:val="clear" w:color="auto" w:fill="FFFFFF"/>
        </w:rPr>
      </w:pPr>
      <w:r>
        <w:rPr>
          <w:shd w:val="clear" w:color="auto" w:fill="FFFFFF"/>
        </w:rPr>
        <w:t>Articolul 26</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Plata indemnizaţiei lunare pentru creşterea copilului, a stimulentului de inserţie şi a drepturilor prevăzute la </w:t>
      </w:r>
      <w:hyperlink w:tgtFrame="" w:history="1">
        <w:r>
          <w:rPr>
            <w:rStyle w:val="Hyperlink"/>
            <w:rFonts w:eastAsia="Times New Roman"/>
            <w:noProof/>
            <w:sz w:val="20"/>
            <w:szCs w:val="20"/>
            <w:shd w:val="clear" w:color="auto" w:fill="FFFFFF"/>
          </w:rPr>
          <w:t>art. 31 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alin. (5) din ordonanţa de urgenţă</w:t>
        </w:r>
      </w:hyperlink>
      <w:r>
        <w:rPr>
          <w:rStyle w:val="salnbdy"/>
          <w:rFonts w:eastAsia="Times New Roman"/>
          <w:noProof/>
        </w:rPr>
        <w:t xml:space="preserve"> se efectuează începând cu luna următoare aprobării cererii prin decizie a directorului executiv al agenţiei teritoriale.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26</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29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lastRenderedPageBreak/>
        <w:t>(2)</w:t>
      </w:r>
      <w:r>
        <w:rPr>
          <w:rFonts w:eastAsia="Times New Roman"/>
          <w:color w:val="000000"/>
          <w:sz w:val="20"/>
          <w:szCs w:val="20"/>
          <w:shd w:val="clear" w:color="auto" w:fill="FFFFFF"/>
        </w:rPr>
        <w:t xml:space="preserve"> </w:t>
      </w:r>
      <w:r>
        <w:rPr>
          <w:rStyle w:val="salnbdy"/>
          <w:rFonts w:eastAsia="Times New Roman"/>
          <w:noProof/>
        </w:rPr>
        <w:t>Cuantumul indemnizaţiei lunare pentru creşterea copilului şi al stimulentului aferent fracţiunilor de lună se stabileşte proporţional, în funcţie de numărul zilelor calendaristice din luna respectivă pentru care acestea se cuvin şi se acordă.</w:t>
      </w:r>
    </w:p>
    <w:p w:rsidR="00D05B72" w:rsidRDefault="00D05B72" w:rsidP="00D05B72">
      <w:pPr>
        <w:pStyle w:val="sartttl"/>
        <w:jc w:val="both"/>
        <w:rPr>
          <w:shd w:val="clear" w:color="auto" w:fill="FFFFFF"/>
        </w:rPr>
      </w:pPr>
      <w:r>
        <w:rPr>
          <w:shd w:val="clear" w:color="auto" w:fill="FFFFFF"/>
        </w:rPr>
        <w:t>Articolul 27</w:t>
      </w:r>
    </w:p>
    <w:p w:rsidR="00D05B72" w:rsidRDefault="00D05B72" w:rsidP="00D05B7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Plata drepturilor prevăzute de ordonanţa de urgenţă se efectuează lunar, prin mandat poştal, la domiciliul persoanei îndreptăţite, al reprezentantului legal sau al mandatarului acestora ori, la cererea acestora, în cont deschis la o unitate bancară.</w:t>
      </w:r>
    </w:p>
    <w:p w:rsidR="00D05B72" w:rsidRDefault="00D05B72" w:rsidP="00D05B72">
      <w:pPr>
        <w:pStyle w:val="sartttl"/>
        <w:jc w:val="both"/>
        <w:rPr>
          <w:shd w:val="clear" w:color="auto" w:fill="FFFFFF"/>
        </w:rPr>
      </w:pPr>
      <w:r>
        <w:rPr>
          <w:shd w:val="clear" w:color="auto" w:fill="FFFFFF"/>
        </w:rPr>
        <w:t>Articolul 28</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Agenţiile teritoriale solicită Agenţiei creditele bugetare corespunzătoare drepturilor prevăzute de ordonanţa de urgenţă, până cel târziu la data de 15 a fiecărei luni.</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Agenţia solicită Ministerului Muncii, Familiei şi Protecţiei Sociale creditele bugetare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centralizate la nivelul întregii ţări, până cel târziu la data de 20 a fiecărei luni.</w:t>
      </w:r>
    </w:p>
    <w:p w:rsidR="00D05B72" w:rsidRDefault="00D05B72" w:rsidP="00D05B72">
      <w:pPr>
        <w:pStyle w:val="sartttl"/>
        <w:jc w:val="both"/>
        <w:rPr>
          <w:shd w:val="clear" w:color="auto" w:fill="FFFFFF"/>
        </w:rPr>
      </w:pPr>
      <w:r>
        <w:rPr>
          <w:shd w:val="clear" w:color="auto" w:fill="FFFFFF"/>
        </w:rPr>
        <w:t>Articolul 29</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aplicarea prevederilor </w:t>
      </w:r>
      <w:hyperlink w:tgtFrame="" w:history="1">
        <w:r>
          <w:rPr>
            <w:rStyle w:val="Hyperlink"/>
            <w:rFonts w:eastAsia="Times New Roman"/>
            <w:noProof/>
            <w:sz w:val="20"/>
            <w:szCs w:val="20"/>
            <w:shd w:val="clear" w:color="auto" w:fill="FFFFFF"/>
          </w:rPr>
          <w:t>art. 16</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17 din ordonanţa de urgenţă</w:t>
        </w:r>
      </w:hyperlink>
      <w:r>
        <w:rPr>
          <w:rStyle w:val="salnbdy"/>
          <w:rFonts w:eastAsia="Times New Roman"/>
          <w:noProof/>
        </w:rPr>
        <w:t xml:space="preserve">, autorităţile competente au obligaţia de a transmite agenţiilor teritoriale lunar, până la data de 5 a fiecărei luni, tabelul nominal cu persoanele aflate în situaţii de natură a genera încetarea sau suspendarea drepturilor prevăzute de ordonanţa de urgenţă, precum şi data la care acestea s-au produs, inclusiv pentru cele prevăzute la </w:t>
      </w:r>
      <w:hyperlink w:tgtFrame="" w:history="1">
        <w:r>
          <w:rPr>
            <w:rStyle w:val="Hyperlink"/>
            <w:rFonts w:eastAsia="Times New Roman"/>
            <w:noProof/>
            <w:sz w:val="20"/>
            <w:szCs w:val="20"/>
            <w:shd w:val="clear" w:color="auto" w:fill="FFFFFF"/>
          </w:rPr>
          <w:t>art. 36</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37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01-02-2012 </w:t>
      </w:r>
      <w:r>
        <w:rPr>
          <w:rFonts w:ascii="Verdana" w:hAnsi="Verdana"/>
          <w:b/>
          <w:bCs/>
          <w:noProof/>
          <w:color w:val="000000"/>
          <w:sz w:val="20"/>
          <w:szCs w:val="20"/>
          <w:shd w:val="clear" w:color="auto" w:fill="FFFFFF"/>
        </w:rPr>
        <w:t>Alin. (1) al art. 29</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23 al art. II din HOTĂRÂREA nr. 57 din 30 ianuarie 2012, publicată în MONITORUL OFICIAL nr. 82 din 1 februarie 2012.</w:t>
        </w:r>
      </w:hyperlink>
    </w:p>
    <w:p w:rsidR="00D05B72" w:rsidRDefault="00D05B72" w:rsidP="00D05B72">
      <w:pPr>
        <w:autoSpaceDE/>
        <w:autoSpaceDN/>
        <w:jc w:val="both"/>
        <w:rPr>
          <w:rStyle w:val="salnbdy"/>
          <w:rFonts w:eastAsia="Times New Roman"/>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Autorităţile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sunt următoarele:</w:t>
      </w:r>
    </w:p>
    <w:p w:rsidR="00D05B72" w:rsidRDefault="00D05B72" w:rsidP="00D05B72">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 xml:space="preserve">primăria, pentru situaţiile prevăzute la </w:t>
      </w:r>
      <w:hyperlink w:tgtFrame="" w:history="1">
        <w:r>
          <w:rPr>
            <w:rStyle w:val="Hyperlink"/>
            <w:rFonts w:eastAsia="Times New Roman"/>
            <w:noProof/>
            <w:sz w:val="20"/>
            <w:szCs w:val="20"/>
            <w:shd w:val="clear" w:color="auto" w:fill="FFFFFF"/>
          </w:rPr>
          <w:t>art. 16 alin. (1) lit. b)</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alin. (2) lit. g)</w:t>
        </w:r>
      </w:hyperlink>
      <w:r>
        <w:rPr>
          <w:rStyle w:val="slitbdy"/>
          <w:rFonts w:eastAsia="Times New Roman"/>
          <w:noProof/>
        </w:rPr>
        <w:t xml:space="preserve">, precum şi la </w:t>
      </w:r>
      <w:hyperlink w:tgtFrame="" w:history="1">
        <w:r>
          <w:rPr>
            <w:rStyle w:val="Hyperlink"/>
            <w:rFonts w:eastAsia="Times New Roman"/>
            <w:noProof/>
            <w:sz w:val="20"/>
            <w:szCs w:val="20"/>
            <w:shd w:val="clear" w:color="auto" w:fill="FFFFFF"/>
          </w:rPr>
          <w:t>art. 17 alin. (1) lit. c) din ordonanţa de urgenţă</w:t>
        </w:r>
      </w:hyperlink>
      <w:r>
        <w:rPr>
          <w:rStyle w:val="slitbdy"/>
          <w:rFonts w:eastAsia="Times New Roman"/>
          <w:noProof/>
        </w:rPr>
        <w:t>, precum şi pentru orice modificări cunoscute de aceasta cu privire la realizarea de venituri supuse impozitului pe venit de către beneficiari, de natură a genera încetarea sau suspendarea drepturilor prevăzute de ordonanţa de urgenţă;</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direcţia generală de asistenţă socială şi protecţia copilului, pentru situaţiile prevăzute la </w:t>
      </w:r>
      <w:hyperlink w:tgtFrame="" w:history="1">
        <w:r>
          <w:rPr>
            <w:rStyle w:val="Hyperlink"/>
            <w:rFonts w:eastAsia="Times New Roman"/>
            <w:noProof/>
            <w:sz w:val="20"/>
            <w:szCs w:val="20"/>
            <w:shd w:val="clear" w:color="auto" w:fill="FFFFFF"/>
          </w:rPr>
          <w:t>art. 16 alin. (2) lit. a)</w:t>
        </w:r>
      </w:hyperlink>
      <w:r>
        <w:rPr>
          <w:rStyle w:val="slitbdy"/>
          <w:rFonts w:eastAsia="Times New Roman"/>
          <w:noProof/>
        </w:rPr>
        <w:t>-</w:t>
      </w:r>
      <w:hyperlink w:tgtFrame="" w:history="1">
        <w:r>
          <w:rPr>
            <w:rStyle w:val="Hyperlink"/>
            <w:rFonts w:eastAsia="Times New Roman"/>
            <w:noProof/>
            <w:sz w:val="20"/>
            <w:szCs w:val="20"/>
            <w:shd w:val="clear" w:color="auto" w:fill="FFFFFF"/>
          </w:rPr>
          <w:t>d)</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f) din ordonanţa de urgenţă</w:t>
        </w:r>
      </w:hyperlink>
      <w:r>
        <w:rPr>
          <w:rStyle w:val="slitbdy"/>
          <w:rFonts w:eastAsia="Times New Roman"/>
          <w:noProof/>
        </w:rPr>
        <w:t>;</w:t>
      </w:r>
    </w:p>
    <w:p w:rsidR="00D05B72" w:rsidRDefault="00D05B72" w:rsidP="00D05B72">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 xml:space="preserve">inspectoratul judeţean de poliţie, pentru situaţiile prevăzute la </w:t>
      </w:r>
      <w:hyperlink w:tgtFrame="" w:history="1">
        <w:r>
          <w:rPr>
            <w:rStyle w:val="Hyperlink"/>
            <w:rFonts w:eastAsia="Times New Roman"/>
            <w:noProof/>
            <w:sz w:val="20"/>
            <w:szCs w:val="20"/>
            <w:shd w:val="clear" w:color="auto" w:fill="FFFFFF"/>
          </w:rPr>
          <w:t>art. 16 alin. (2) lit. e) din ordonanţa de urgenţă</w:t>
        </w:r>
      </w:hyperlink>
      <w:r>
        <w:rPr>
          <w:rStyle w:val="slitbdy"/>
          <w:rFonts w:eastAsia="Times New Roman"/>
          <w:noProof/>
        </w:rPr>
        <w:t>.</w:t>
      </w:r>
    </w:p>
    <w:p w:rsidR="00D05B72" w:rsidRDefault="00D05B72" w:rsidP="00D05B72">
      <w:pPr>
        <w:pStyle w:val="sartttl"/>
        <w:jc w:val="both"/>
        <w:rPr>
          <w:shd w:val="clear" w:color="auto" w:fill="FFFFFF"/>
        </w:rPr>
      </w:pPr>
      <w:r>
        <w:rPr>
          <w:shd w:val="clear" w:color="auto" w:fill="FFFFFF"/>
        </w:rPr>
        <w:t>Articolul 30</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cazul în care 3 luni consecutiv se înregistrează mandate poştale returnate, plata drepturilor prevăzute în ordonanţa de urgenţă se suspendă, urmând ca agenţia teritorială să verifice cauzele care au condus la această situaţie.</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După verificarea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plata drepturilor se reia, inclusiv cu plata drepturilor restante, din oficiu, în situaţia în care se constată că nu este culpa persoanei îndreptăţite sau, după caz, la cererea persoanei îndreptăţite, dacă sunt menţinute condiţiile de acordare.</w:t>
      </w:r>
    </w:p>
    <w:p w:rsidR="00D05B72" w:rsidRDefault="00D05B72" w:rsidP="00D05B72">
      <w:pPr>
        <w:pStyle w:val="sartttl"/>
        <w:jc w:val="both"/>
        <w:rPr>
          <w:shd w:val="clear" w:color="auto" w:fill="FFFFFF"/>
        </w:rPr>
      </w:pPr>
      <w:r>
        <w:rPr>
          <w:shd w:val="clear" w:color="auto" w:fill="FFFFFF"/>
        </w:rPr>
        <w:t>Articolul 31</w:t>
      </w:r>
    </w:p>
    <w:p w:rsidR="00D05B72" w:rsidRDefault="00D05B72" w:rsidP="00D05B72">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În cazul în care persoana beneficiară de drepturile prevăzute la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2 alin.</w:t>
        </w:r>
        <w:proofErr w:type="gramEnd"/>
        <w:r>
          <w:rPr>
            <w:rStyle w:val="Hyperlink"/>
            <w:rFonts w:ascii="Verdana" w:hAnsi="Verdana"/>
            <w:sz w:val="20"/>
            <w:szCs w:val="20"/>
            <w:shd w:val="clear" w:color="auto" w:fill="FFFFFF"/>
          </w:rPr>
          <w:t xml:space="preserve"> (1)</w:t>
        </w:r>
      </w:hyperlink>
      <w:r>
        <w:rPr>
          <w:rFonts w:ascii="Verdana" w:hAnsi="Verdana"/>
          <w:color w:val="0000FF"/>
          <w:sz w:val="20"/>
          <w:szCs w:val="20"/>
          <w:shd w:val="clear" w:color="auto" w:fill="FFFFFF"/>
        </w:rPr>
        <w:t xml:space="preserve">, </w:t>
      </w:r>
      <w:hyperlink w:tgtFrame="" w:history="1">
        <w:r>
          <w:rPr>
            <w:rStyle w:val="Hyperlink"/>
            <w:rFonts w:ascii="Verdana" w:hAnsi="Verdana"/>
            <w:sz w:val="20"/>
            <w:szCs w:val="20"/>
            <w:shd w:val="clear" w:color="auto" w:fill="FFFFFF"/>
          </w:rPr>
          <w:t xml:space="preserve">art. </w:t>
        </w:r>
        <w:proofErr w:type="gramStart"/>
        <w:r>
          <w:rPr>
            <w:rStyle w:val="Hyperlink"/>
            <w:rFonts w:ascii="Verdana" w:hAnsi="Verdana"/>
            <w:sz w:val="20"/>
            <w:szCs w:val="20"/>
            <w:shd w:val="clear" w:color="auto" w:fill="FFFFFF"/>
          </w:rPr>
          <w:t>7</w:t>
        </w:r>
      </w:hyperlink>
      <w:r>
        <w:rPr>
          <w:rFonts w:ascii="Verdana" w:hAnsi="Verdana"/>
          <w:color w:val="0000FF"/>
          <w:sz w:val="20"/>
          <w:szCs w:val="20"/>
          <w:shd w:val="clear" w:color="auto" w:fill="FFFFFF"/>
        </w:rPr>
        <w:t xml:space="preserve">,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31</w:t>
        </w:r>
      </w:hyperlink>
      <w:r>
        <w:rPr>
          <w:rFonts w:ascii="Verdana" w:hAnsi="Verdana"/>
          <w:color w:val="0000FF"/>
          <w:sz w:val="20"/>
          <w:szCs w:val="20"/>
          <w:shd w:val="clear" w:color="auto" w:fill="FFFFFF"/>
        </w:rPr>
        <w:t xml:space="preserve"> şi </w:t>
      </w:r>
      <w:hyperlink w:tgtFrame="" w:history="1">
        <w:r>
          <w:rPr>
            <w:rStyle w:val="Hyperlink"/>
            <w:rFonts w:ascii="Verdana" w:hAnsi="Verdana"/>
            <w:sz w:val="20"/>
            <w:szCs w:val="20"/>
            <w:shd w:val="clear" w:color="auto" w:fill="FFFFFF"/>
          </w:rPr>
          <w:t>art.</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32 alin.</w:t>
        </w:r>
        <w:proofErr w:type="gramEnd"/>
        <w:r>
          <w:rPr>
            <w:rStyle w:val="Hyperlink"/>
            <w:rFonts w:ascii="Verdana" w:hAnsi="Verdana"/>
            <w:sz w:val="20"/>
            <w:szCs w:val="20"/>
            <w:shd w:val="clear" w:color="auto" w:fill="FFFFFF"/>
          </w:rPr>
          <w:t xml:space="preserve"> (1) </w:t>
        </w:r>
        <w:proofErr w:type="gramStart"/>
        <w:r>
          <w:rPr>
            <w:rStyle w:val="Hyperlink"/>
            <w:rFonts w:ascii="Verdana" w:hAnsi="Verdana"/>
            <w:sz w:val="20"/>
            <w:szCs w:val="20"/>
            <w:shd w:val="clear" w:color="auto" w:fill="FFFFFF"/>
          </w:rPr>
          <w:t>lit</w:t>
        </w:r>
        <w:proofErr w:type="gramEnd"/>
        <w:r>
          <w:rPr>
            <w:rStyle w:val="Hyperlink"/>
            <w:rFonts w:ascii="Verdana" w:hAnsi="Verdana"/>
            <w:sz w:val="20"/>
            <w:szCs w:val="20"/>
            <w:shd w:val="clear" w:color="auto" w:fill="FFFFFF"/>
          </w:rPr>
          <w:t>. c)</w:t>
        </w:r>
      </w:hyperlink>
      <w:r>
        <w:rPr>
          <w:rFonts w:ascii="Verdana" w:hAnsi="Verdana"/>
          <w:color w:val="0000FF"/>
          <w:sz w:val="20"/>
          <w:szCs w:val="20"/>
          <w:shd w:val="clear" w:color="auto" w:fill="FFFFFF"/>
        </w:rPr>
        <w:t xml:space="preserve"> </w:t>
      </w:r>
      <w:proofErr w:type="gramStart"/>
      <w:r>
        <w:rPr>
          <w:rFonts w:ascii="Verdana" w:hAnsi="Verdana"/>
          <w:color w:val="0000FF"/>
          <w:sz w:val="20"/>
          <w:szCs w:val="20"/>
          <w:shd w:val="clear" w:color="auto" w:fill="FFFFFF"/>
        </w:rPr>
        <w:t>şi</w:t>
      </w:r>
      <w:proofErr w:type="gramEnd"/>
      <w:r>
        <w:rPr>
          <w:rFonts w:ascii="Verdana" w:hAnsi="Verdana"/>
          <w:color w:val="0000FF"/>
          <w:sz w:val="20"/>
          <w:szCs w:val="20"/>
          <w:shd w:val="clear" w:color="auto" w:fill="FFFFFF"/>
        </w:rPr>
        <w:t xml:space="preserve"> </w:t>
      </w:r>
      <w:hyperlink w:tgtFrame="" w:history="1">
        <w:r>
          <w:rPr>
            <w:rStyle w:val="Hyperlink"/>
            <w:rFonts w:ascii="Verdana" w:hAnsi="Verdana"/>
            <w:sz w:val="20"/>
            <w:szCs w:val="20"/>
            <w:shd w:val="clear" w:color="auto" w:fill="FFFFFF"/>
          </w:rPr>
          <w:t>d)</w:t>
        </w:r>
      </w:hyperlink>
      <w:r>
        <w:rPr>
          <w:rFonts w:ascii="Verdana" w:hAnsi="Verdana"/>
          <w:color w:val="0000FF"/>
          <w:sz w:val="20"/>
          <w:szCs w:val="20"/>
          <w:shd w:val="clear" w:color="auto" w:fill="FFFFFF"/>
        </w:rPr>
        <w:t xml:space="preserve">, </w:t>
      </w:r>
      <w:hyperlink w:tgtFrame="" w:history="1">
        <w:r>
          <w:rPr>
            <w:rStyle w:val="Hyperlink"/>
            <w:rFonts w:ascii="Verdana" w:hAnsi="Verdana"/>
            <w:sz w:val="20"/>
            <w:szCs w:val="20"/>
            <w:shd w:val="clear" w:color="auto" w:fill="FFFFFF"/>
          </w:rPr>
          <w:t>alin. (2)</w:t>
        </w:r>
      </w:hyperlink>
      <w:r>
        <w:rPr>
          <w:rFonts w:ascii="Verdana" w:hAnsi="Verdana"/>
          <w:color w:val="0000FF"/>
          <w:sz w:val="20"/>
          <w:szCs w:val="20"/>
          <w:shd w:val="clear" w:color="auto" w:fill="FFFFFF"/>
        </w:rPr>
        <w:t xml:space="preserve"> şi </w:t>
      </w:r>
      <w:hyperlink w:tgtFrame="" w:history="1">
        <w:r>
          <w:rPr>
            <w:rStyle w:val="Hyperlink"/>
            <w:rFonts w:ascii="Verdana" w:hAnsi="Verdana"/>
            <w:sz w:val="20"/>
            <w:szCs w:val="20"/>
            <w:shd w:val="clear" w:color="auto" w:fill="FFFFFF"/>
          </w:rPr>
          <w:t>(5) din ordonanţa de urgenţă</w:t>
        </w:r>
      </w:hyperlink>
      <w:r>
        <w:rPr>
          <w:rFonts w:ascii="Verdana" w:hAnsi="Verdana"/>
          <w:color w:val="0000FF"/>
          <w:sz w:val="20"/>
          <w:szCs w:val="20"/>
          <w:shd w:val="clear" w:color="auto" w:fill="FFFFFF"/>
        </w:rPr>
        <w:t xml:space="preserve"> îşi schimbă domiciliul ori, după caz, reşedinţa în altă unitate/subdiviziune administrativ-teritorială decât cea de domiciliu sau de reşedinţă, agenţia teritorială plătitoare a acestor drepturi, la solicitarea acesteia, are obligaţia de a transfera cererea şi actele doveditoare care au stat la baza deschiderii dreptului, însoţite de situaţia privind data până la care s-a efectuat plata drepturilor şi sumele restante, agenţiei teritoriale în a cărei rază beneficiarul şi-a stabilit noul domiciliu ori, după caz, reşedinţa.</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31</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30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32</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Suspendarea plăţii/Încetarea drepturilor/Reluarea plăţii drepturilor/Modificarea cuantumului drepturilor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7</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31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32 alin. (1) lit. c)</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d)</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se face prin decizie scrisă a directorului executiv al agenţiei teritoriale, care se comunică beneficiarului în termen de 15 zile lucrătoare. Modelele deciziilor se aprobă prin decizie a directorului general al Agenţiei.</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32</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31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persoana îndreptăţită realizează venituri supuse impozitului pe venit, are obligaţia de a comunica aceasta în condiţiile </w:t>
      </w:r>
      <w:hyperlink w:tgtFrame="" w:history="1">
        <w:r>
          <w:rPr>
            <w:rStyle w:val="Hyperlink"/>
            <w:rFonts w:eastAsia="Times New Roman"/>
            <w:noProof/>
            <w:sz w:val="20"/>
            <w:szCs w:val="20"/>
            <w:shd w:val="clear" w:color="auto" w:fill="FFFFFF"/>
          </w:rPr>
          <w:t>art. 19 din ordonanţa de urgenţă</w:t>
        </w:r>
      </w:hyperlink>
      <w:r>
        <w:rPr>
          <w:rStyle w:val="salnbdy"/>
          <w:rFonts w:eastAsia="Times New Roman"/>
          <w:noProof/>
        </w:rPr>
        <w:t xml:space="preserve">. Pentru respectarea prevederilor </w:t>
      </w:r>
      <w:hyperlink w:tgtFrame="" w:history="1">
        <w:r>
          <w:rPr>
            <w:rStyle w:val="Hyperlink"/>
            <w:rFonts w:eastAsia="Times New Roman"/>
            <w:noProof/>
            <w:sz w:val="20"/>
            <w:szCs w:val="20"/>
            <w:shd w:val="clear" w:color="auto" w:fill="FFFFFF"/>
          </w:rPr>
          <w:t>art. 19 din ordonanţa de urgenţă</w:t>
        </w:r>
      </w:hyperlink>
      <w:r>
        <w:rPr>
          <w:rStyle w:val="salnbdy"/>
          <w:rFonts w:eastAsia="Times New Roman"/>
          <w:noProof/>
        </w:rPr>
        <w:t>, angajatorul are obligaţia de a comunica agenţiei teritoriale faptul că persoana îndreptăţită şi-a reluat activitatea în termen de 5 zile de la această dată.</w:t>
      </w:r>
    </w:p>
    <w:p w:rsidR="00D05B72" w:rsidRDefault="00D05B72" w:rsidP="00D05B72">
      <w:pPr>
        <w:autoSpaceDE/>
        <w:autoSpaceDN/>
        <w:jc w:val="both"/>
        <w:rPr>
          <w:rStyle w:val="salnbdy"/>
          <w:noProof/>
        </w:rPr>
      </w:pPr>
      <w:r>
        <w:rPr>
          <w:rStyle w:val="salnttl1"/>
          <w:rFonts w:eastAsia="Times New Roman"/>
        </w:rPr>
        <w:lastRenderedPageBreak/>
        <w:t>(3)</w:t>
      </w:r>
      <w:r>
        <w:rPr>
          <w:rFonts w:eastAsia="Times New Roman"/>
          <w:color w:val="0000FF"/>
          <w:sz w:val="20"/>
          <w:szCs w:val="20"/>
          <w:shd w:val="clear" w:color="auto" w:fill="FFFFFF"/>
        </w:rPr>
        <w:t xml:space="preserve"> </w:t>
      </w:r>
      <w:r>
        <w:rPr>
          <w:rStyle w:val="salnbdy"/>
          <w:rFonts w:eastAsia="Times New Roman"/>
          <w:noProof/>
        </w:rPr>
        <w:t xml:space="preserve">În situaţia în care persoana îndreptăţită nu respectă obligaţia prevăzută la </w:t>
      </w:r>
      <w:hyperlink w:tgtFrame="" w:history="1">
        <w:r>
          <w:rPr>
            <w:rStyle w:val="Hyperlink"/>
            <w:rFonts w:eastAsia="Times New Roman"/>
            <w:noProof/>
            <w:sz w:val="20"/>
            <w:szCs w:val="20"/>
            <w:shd w:val="clear" w:color="auto" w:fill="FFFFFF"/>
          </w:rPr>
          <w:t>art. 19 din ordonanţa de urgenţă</w:t>
        </w:r>
      </w:hyperlink>
      <w:r>
        <w:rPr>
          <w:rStyle w:val="salnbdy"/>
          <w:rFonts w:eastAsia="Times New Roman"/>
          <w:noProof/>
        </w:rPr>
        <w:t xml:space="preserve"> şi după verificarea prevăzută la </w:t>
      </w:r>
      <w:hyperlink w:tgtFrame="" w:history="1">
        <w:r>
          <w:rPr>
            <w:rStyle w:val="Hyperlink"/>
            <w:rFonts w:eastAsia="Times New Roman"/>
            <w:noProof/>
            <w:color w:val="006400"/>
            <w:sz w:val="20"/>
            <w:szCs w:val="20"/>
            <w:shd w:val="clear" w:color="auto" w:fill="FFFFFF"/>
          </w:rPr>
          <w:t>art. 9^2 alin. (3)</w:t>
        </w:r>
      </w:hyperlink>
      <w:r>
        <w:rPr>
          <w:rStyle w:val="salnbdy"/>
          <w:rFonts w:eastAsia="Times New Roman"/>
          <w:noProof/>
        </w:rPr>
        <w:t xml:space="preserve">, agenţia teritorială stabileşte că au fost realizate venituri peste limita prevăzută la </w:t>
      </w:r>
      <w:hyperlink w:tgtFrame="" w:history="1">
        <w:r>
          <w:rPr>
            <w:rStyle w:val="Hyperlink"/>
            <w:rFonts w:eastAsia="Times New Roman"/>
            <w:noProof/>
            <w:sz w:val="20"/>
            <w:szCs w:val="20"/>
            <w:shd w:val="clear" w:color="auto" w:fill="FFFFFF"/>
          </w:rPr>
          <w:t>art. 16 alin. (3) lit. c) din ordonanţa de urgenţă</w:t>
        </w:r>
      </w:hyperlink>
      <w:r>
        <w:rPr>
          <w:rStyle w:val="salnbdy"/>
          <w:rFonts w:eastAsia="Times New Roman"/>
          <w:noProof/>
        </w:rPr>
        <w:t xml:space="preserve">, indemnizaţia pentru creşterea copilului se consideră a fi acordată necuvenit şi se recuperează în condiţiile </w:t>
      </w:r>
      <w:hyperlink w:tgtFrame="" w:history="1">
        <w:r>
          <w:rPr>
            <w:rStyle w:val="Hyperlink"/>
            <w:rFonts w:eastAsia="Times New Roman"/>
            <w:noProof/>
            <w:sz w:val="20"/>
            <w:szCs w:val="20"/>
            <w:shd w:val="clear" w:color="auto" w:fill="FFFFFF"/>
          </w:rPr>
          <w:t>art. 24 din ordonanţa de urgenţă</w:t>
        </w:r>
      </w:hyperlink>
      <w:r>
        <w:rPr>
          <w:rStyle w:val="salnbdy"/>
          <w:rFonts w:eastAsia="Times New Roman"/>
          <w:noProof/>
        </w:rPr>
        <w:t>.</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27-08-2015 </w:t>
      </w:r>
      <w:r>
        <w:rPr>
          <w:rFonts w:ascii="Verdana" w:hAnsi="Verdana"/>
          <w:b/>
          <w:bCs/>
          <w:noProof/>
          <w:color w:val="000000"/>
          <w:sz w:val="20"/>
          <w:szCs w:val="20"/>
          <w:shd w:val="clear" w:color="auto" w:fill="FFFFFF"/>
        </w:rPr>
        <w:t>Alin. (3) al art. 32</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11 al art. I din HOTĂRÂREA nr. 685 din 19 august 2015, publicată în MONITORUL OFICIAL nr. 649 din 27 august 2015.</w:t>
        </w:r>
      </w:hyperlink>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32</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25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capttl"/>
      </w:pPr>
      <w:r>
        <w:t>Capitolul VII</w:t>
      </w:r>
    </w:p>
    <w:p w:rsidR="00D05B72" w:rsidRDefault="00D05B72" w:rsidP="00D05B72">
      <w:pPr>
        <w:pStyle w:val="scapden"/>
      </w:pPr>
      <w:r>
        <w:t>Dispoziţii finale</w:t>
      </w:r>
    </w:p>
    <w:p w:rsidR="00D05B72" w:rsidRDefault="00D05B72" w:rsidP="00D05B72">
      <w:pPr>
        <w:pStyle w:val="sartttl"/>
        <w:jc w:val="both"/>
        <w:rPr>
          <w:shd w:val="clear" w:color="auto" w:fill="FFFFFF"/>
        </w:rPr>
      </w:pPr>
      <w:r>
        <w:rPr>
          <w:shd w:val="clear" w:color="auto" w:fill="FFFFFF"/>
        </w:rPr>
        <w:t>Articolul 33</w:t>
      </w:r>
    </w:p>
    <w:p w:rsidR="00D05B72" w:rsidRDefault="00D05B72" w:rsidP="00D05B72">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În vederea asigurării în sistemul asigurărilor sociale de sănătate a persoanelor beneficiare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31 alin. (1)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 din ordonanţa de urgenţă</w:t>
        </w:r>
      </w:hyperlink>
      <w:r>
        <w:rPr>
          <w:rStyle w:val="salnbdy"/>
          <w:rFonts w:eastAsia="Times New Roman"/>
          <w:noProof/>
        </w:rPr>
        <w:t>, agenţiile teritoriale au obligaţia de a vira lunar caselor de asigurări de sănătate contribuţia individuală de asigurări sociale de sănătate şi de a transmite tabelul nominal privind persoanele beneficiare.</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(1) al art. 33</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32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Agenţiile teritoriale transmit Agenţiei, până la data de 15 a fiecărei luni pentru luna anterioară, fundamentarea creditelor necesare pentru plata contribuţiei de asigurări sociale de sănătate pentru persoanele beneficiare.</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Agenţia solicită Ministerului Muncii, Familiei şi Protecţiei Sociale creditele bugetare prevăzute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centralizate la nivelul întregii ţări până cel târziu la data de 20 a fiecărei luni.</w:t>
      </w:r>
    </w:p>
    <w:p w:rsidR="00D05B72" w:rsidRDefault="00D05B72" w:rsidP="00D05B72">
      <w:pPr>
        <w:pStyle w:val="sartttl"/>
        <w:jc w:val="both"/>
        <w:rPr>
          <w:shd w:val="clear" w:color="auto" w:fill="FFFFFF"/>
        </w:rPr>
      </w:pPr>
      <w:r>
        <w:rPr>
          <w:shd w:val="clear" w:color="auto" w:fill="FFFFFF"/>
        </w:rPr>
        <w:t>Articolul 34</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Persoanele care se află în concediu fără plată prevăzut la </w:t>
      </w:r>
      <w:hyperlink w:tgtFrame="" w:history="1">
        <w:r>
          <w:rPr>
            <w:rStyle w:val="Hyperlink"/>
            <w:rFonts w:eastAsia="Times New Roman"/>
            <w:noProof/>
            <w:sz w:val="20"/>
            <w:szCs w:val="20"/>
            <w:shd w:val="clear" w:color="auto" w:fill="FFFFFF"/>
          </w:rPr>
          <w:t>art. 11 alin. (2) din ordonanţa de urgenţă</w:t>
        </w:r>
      </w:hyperlink>
      <w:r>
        <w:rPr>
          <w:rStyle w:val="salnbdy"/>
          <w:rFonts w:eastAsia="Times New Roman"/>
          <w:noProof/>
        </w:rPr>
        <w:t xml:space="preserve"> au obligaţia să comunice în scris agenţiei teritoriale această opţiune, odată cu solicitarea celuilalt părinte sau celeilalte persoane îndreptăţite prevăzute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xml:space="preserve"> a dreptului la indemnizaţie.</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Comunicarea va fi însoţită, în mod obligatoriu, de adeverinţa eliberată de angajator că persoana se află în concediu fără plată sau, după caz, de declaraţia pe propria răspundere că nu realizează venituri supuse impozitului, în perioada în care celălalt părinte sau cealaltă persoană prevăzută la </w:t>
      </w:r>
      <w:hyperlink w:tgtFrame="" w:history="1">
        <w:r>
          <w:rPr>
            <w:rStyle w:val="Hyperlink"/>
            <w:rFonts w:eastAsia="Times New Roman"/>
            <w:noProof/>
            <w:sz w:val="20"/>
            <w:szCs w:val="20"/>
            <w:shd w:val="clear" w:color="auto" w:fill="FFFFFF"/>
          </w:rPr>
          <w:t>art. 8 alin. (2) din ordonanţa de urgenţă</w:t>
        </w:r>
      </w:hyperlink>
      <w:r>
        <w:rPr>
          <w:rStyle w:val="salnbdy"/>
          <w:rFonts w:eastAsia="Times New Roman"/>
          <w:noProof/>
        </w:rPr>
        <w:t xml:space="preserve"> beneficiază de dreptul propriu la indemnizaţie.</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34</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33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35</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 xml:space="preserve">Pentru persoanele prevăzute la </w:t>
      </w:r>
      <w:hyperlink w:tgtFrame="" w:history="1">
        <w:r>
          <w:rPr>
            <w:rStyle w:val="Hyperlink"/>
            <w:rFonts w:ascii="Verdana" w:hAnsi="Verdana"/>
            <w:color w:val="006400"/>
            <w:sz w:val="20"/>
            <w:szCs w:val="20"/>
            <w:shd w:val="clear" w:color="auto" w:fill="FFFFFF"/>
          </w:rPr>
          <w:t>art.</w:t>
        </w:r>
        <w:proofErr w:type="gramEnd"/>
        <w:r>
          <w:rPr>
            <w:rStyle w:val="Hyperlink"/>
            <w:rFonts w:ascii="Verdana" w:hAnsi="Verdana"/>
            <w:color w:val="006400"/>
            <w:sz w:val="20"/>
            <w:szCs w:val="20"/>
            <w:shd w:val="clear" w:color="auto" w:fill="FFFFFF"/>
          </w:rPr>
          <w:t xml:space="preserve"> 33</w:t>
        </w:r>
      </w:hyperlink>
      <w:r>
        <w:rPr>
          <w:rFonts w:ascii="Verdana" w:hAnsi="Verdana"/>
          <w:color w:val="0000FF"/>
          <w:sz w:val="20"/>
          <w:szCs w:val="20"/>
          <w:shd w:val="clear" w:color="auto" w:fill="FFFFFF"/>
        </w:rPr>
        <w:t>, agenţiile teritoriale au obligaţia lunar să vireze contribuţia individuală de asigurări sociale de sănătate şi să depună până la data de 25 inclusiv a lunii următoare celei pentru care se datorează contribuţiile Declaraţia privind obligaţiile de plată a contribuţiilor sociale, impozitului pe venit şi evidenţa nominală a persoanelor asigurate.</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35</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34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36</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 xml:space="preserve">Perioada în care o persoană beneficiază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31 din ordonanţa de urgenţă</w:t>
        </w:r>
      </w:hyperlink>
      <w:r>
        <w:rPr>
          <w:rStyle w:val="salnbdy"/>
          <w:rFonts w:eastAsia="Times New Roman"/>
          <w:noProof/>
        </w:rPr>
        <w:t xml:space="preserve"> constituie perioadă asimilată stagiului de cotizare în vederea stabilirii drepturilor de pensie în sistemul public de pensii.</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Pentru perioadele asimilate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în care persoana beneficiază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 din ordonanţa de urgenţă</w:t>
        </w:r>
      </w:hyperlink>
      <w:r>
        <w:rPr>
          <w:rStyle w:val="salnbdy"/>
          <w:rFonts w:eastAsia="Times New Roman"/>
          <w:noProof/>
        </w:rPr>
        <w:t xml:space="preserve">, punctajul lunar al asiguratului se determină conform </w:t>
      </w:r>
      <w:hyperlink w:tgtFrame="" w:history="1">
        <w:r>
          <w:rPr>
            <w:rStyle w:val="Hyperlink"/>
            <w:rFonts w:eastAsia="Times New Roman"/>
            <w:noProof/>
            <w:sz w:val="20"/>
            <w:szCs w:val="20"/>
            <w:shd w:val="clear" w:color="auto" w:fill="FFFFFF"/>
          </w:rPr>
          <w:t>art. 97 alin. (1) lit. b) din Legea nr. 263/2010</w:t>
        </w:r>
      </w:hyperlink>
      <w:r>
        <w:rPr>
          <w:rStyle w:val="salnbdy"/>
          <w:rFonts w:eastAsia="Times New Roman"/>
          <w:noProof/>
        </w:rPr>
        <w:t xml:space="preserve"> privind sistemul unitar de pensii publice, cu modificările şi completările ulterioare.</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Perioada în care o persoană beneficiază de drepturile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5</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9 alin. (4)</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(5)</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art. 31 din ordonanţa de urgenţă</w:t>
        </w:r>
      </w:hyperlink>
      <w:r>
        <w:rPr>
          <w:rStyle w:val="salnbdy"/>
          <w:rFonts w:eastAsia="Times New Roman"/>
          <w:noProof/>
        </w:rPr>
        <w:t xml:space="preserve"> constituie perioadă asimilată stagiului de cotizare în sistemul asigurărilor pentru şomaj şi se are în vedere la stabilirea perioadei de acordare a indemnizaţiei de şomaj şi a cotelor procentuale diferenţiate în funcţie de stagiul de cotizare realizat în sistemul asigurărilor pentru şomaj conform </w:t>
      </w:r>
      <w:hyperlink w:tgtFrame="" w:history="1">
        <w:r>
          <w:rPr>
            <w:rStyle w:val="Hyperlink"/>
            <w:rFonts w:eastAsia="Times New Roman"/>
            <w:noProof/>
            <w:sz w:val="20"/>
            <w:szCs w:val="20"/>
            <w:shd w:val="clear" w:color="auto" w:fill="FFFFFF"/>
          </w:rPr>
          <w:t>art. 39 alin. (1) şi (3) din Legea nr. 76/2002</w:t>
        </w:r>
      </w:hyperlink>
      <w:r>
        <w:rPr>
          <w:rStyle w:val="salnbdy"/>
          <w:rFonts w:eastAsia="Times New Roman"/>
          <w:noProof/>
        </w:rPr>
        <w:t xml:space="preserve"> privind sistemul asigurărilor pentru şomaj şi stimularea ocupării forţei de muncă, cu modificările şi completările ulterioare, cu respectarea stagiului minim de cotizare în sistemul asigurărilor pentru şomaj prevăzut la </w:t>
      </w:r>
      <w:hyperlink w:tgtFrame="" w:history="1">
        <w:r>
          <w:rPr>
            <w:rStyle w:val="Hyperlink"/>
            <w:rFonts w:eastAsia="Times New Roman"/>
            <w:noProof/>
            <w:sz w:val="20"/>
            <w:szCs w:val="20"/>
            <w:shd w:val="clear" w:color="auto" w:fill="FFFFFF"/>
          </w:rPr>
          <w:t>art. 34 alin. (1) lit. a) din Legea nr. 76/2002</w:t>
        </w:r>
      </w:hyperlink>
      <w:r>
        <w:rPr>
          <w:rStyle w:val="salnbdy"/>
          <w:rFonts w:eastAsia="Times New Roman"/>
          <w:noProof/>
        </w:rPr>
        <w:t>, cu modificările şi completările ulterioare.</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lastRenderedPageBreak/>
        <w:t>(4)</w:t>
      </w:r>
      <w:r>
        <w:rPr>
          <w:rFonts w:eastAsia="Times New Roman"/>
          <w:color w:val="0000FF"/>
          <w:sz w:val="20"/>
          <w:szCs w:val="20"/>
          <w:shd w:val="clear" w:color="auto" w:fill="FFFFFF"/>
        </w:rPr>
        <w:t xml:space="preserve"> </w:t>
      </w:r>
      <w:r>
        <w:rPr>
          <w:rStyle w:val="salnbdy"/>
          <w:rFonts w:eastAsia="Times New Roman"/>
          <w:noProof/>
        </w:rPr>
        <w:t xml:space="preserve">În vederea înregistrării în sistemul public de pensii şi în sistemul asigurărilor pentru şomaj a perioadelor asimilate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(3)</w:t>
        </w:r>
      </w:hyperlink>
      <w:r>
        <w:rPr>
          <w:rStyle w:val="salnbdy"/>
          <w:rFonts w:eastAsia="Times New Roman"/>
          <w:noProof/>
        </w:rPr>
        <w:t xml:space="preserve">, agenţiile teritoriale au obligaţia de a depune conform </w:t>
      </w:r>
      <w:hyperlink w:tgtFrame="" w:history="1">
        <w:r>
          <w:rPr>
            <w:rStyle w:val="Hyperlink"/>
            <w:rFonts w:eastAsia="Times New Roman"/>
            <w:noProof/>
            <w:sz w:val="20"/>
            <w:szCs w:val="20"/>
            <w:shd w:val="clear" w:color="auto" w:fill="FFFFFF"/>
          </w:rPr>
          <w:t>Legii nr. 227/2015</w:t>
        </w:r>
      </w:hyperlink>
      <w:r>
        <w:rPr>
          <w:rStyle w:val="salnbdy"/>
          <w:rFonts w:eastAsia="Times New Roman"/>
          <w:noProof/>
        </w:rPr>
        <w:t xml:space="preserve"> privind Codul fiscal, cu modificările şi completările ulterioare, Declaraţia privind obligaţiile de plată a contribuţiilor sociale, impozitului pe venit şi evidenţa nominală a persoanelor asigurate.</w:t>
      </w:r>
    </w:p>
    <w:p w:rsidR="00D05B72" w:rsidRDefault="00D05B72" w:rsidP="00D05B72">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art. 17</w:t>
        </w:r>
      </w:hyperlink>
      <w:r>
        <w:rPr>
          <w:rStyle w:val="salnbdy"/>
          <w:rFonts w:eastAsia="Times New Roman"/>
          <w:noProof/>
        </w:rPr>
        <w:t xml:space="preserve">, reprezentantul legal al persoanei îndreptăţite lipsite de capacitate deplină de exerciţiu al drepturilor civile este doar primitorul drepturilor, acestuia nefiindu-i aplicabile prevederile </w:t>
      </w:r>
      <w:hyperlink w:tgtFrame="" w:history="1">
        <w:r>
          <w:rPr>
            <w:rStyle w:val="Hyperlink"/>
            <w:rFonts w:eastAsia="Times New Roman"/>
            <w:noProof/>
            <w:color w:val="006400"/>
            <w:sz w:val="20"/>
            <w:szCs w:val="20"/>
            <w:shd w:val="clear" w:color="auto" w:fill="FFFFFF"/>
          </w:rPr>
          <w:t>alin. (1)-(4)</w:t>
        </w:r>
      </w:hyperlink>
      <w:r>
        <w:rPr>
          <w:rStyle w:val="salnbdy"/>
          <w:rFonts w:eastAsia="Times New Roman"/>
          <w:noProof/>
        </w:rPr>
        <w:t xml:space="preserve">, respectiv ale </w:t>
      </w:r>
      <w:hyperlink w:tgtFrame="" w:history="1">
        <w:r>
          <w:rPr>
            <w:rStyle w:val="Hyperlink"/>
            <w:rFonts w:eastAsia="Times New Roman"/>
            <w:noProof/>
            <w:sz w:val="20"/>
            <w:szCs w:val="20"/>
            <w:shd w:val="clear" w:color="auto" w:fill="FFFFFF"/>
          </w:rPr>
          <w:t>art. 21</w:t>
        </w:r>
      </w:hyperlink>
      <w:r>
        <w:rPr>
          <w:rStyle w:val="salnbdy"/>
          <w:rFonts w:eastAsia="Times New Roman"/>
          <w:noProof/>
        </w:rPr>
        <w:t xml:space="preserve"> şi </w:t>
      </w:r>
      <w:hyperlink w:tgtFrame="" w:history="1">
        <w:r>
          <w:rPr>
            <w:rStyle w:val="Hyperlink"/>
            <w:rFonts w:eastAsia="Times New Roman"/>
            <w:noProof/>
            <w:sz w:val="20"/>
            <w:szCs w:val="20"/>
            <w:shd w:val="clear" w:color="auto" w:fill="FFFFFF"/>
          </w:rPr>
          <w:t>22 din ordonanţa de urgenţă</w:t>
        </w:r>
      </w:hyperlink>
      <w:r>
        <w:rPr>
          <w:rStyle w:val="salnbdy"/>
          <w:rFonts w:eastAsia="Times New Roman"/>
          <w:noProof/>
        </w:rPr>
        <w:t>.</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36</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35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37</w:t>
      </w:r>
    </w:p>
    <w:p w:rsidR="00D05B72" w:rsidRDefault="00D05B72" w:rsidP="00D05B7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Persoanele care doresc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schimbe modalitatea de plată pentru care au optat iniţial au obligaţia să comunice în scris această nouă opţiune de plată agenţiei teritoriale. Agenţia teritorială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solicita beneficiarului documentele justificative necesare pentru noua opţiune.</w:t>
      </w:r>
    </w:p>
    <w:p w:rsidR="00D05B72" w:rsidRDefault="00D05B72" w:rsidP="00D05B72">
      <w:pPr>
        <w:pStyle w:val="sartttl"/>
        <w:jc w:val="both"/>
        <w:rPr>
          <w:shd w:val="clear" w:color="auto" w:fill="FFFFFF"/>
        </w:rPr>
      </w:pPr>
      <w:r>
        <w:rPr>
          <w:shd w:val="clear" w:color="auto" w:fill="FFFFFF"/>
        </w:rPr>
        <w:t>Articolul 38</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Persoanele care îşi desfăşoară activitatea în ministerele şi instituţiile din sectorul de apărare, ordine publică şi siguranţă naţională beneficiază de concediu şi de indemnizaţie pentru creşterea copilului acordate prin aceste instituţii.</w:t>
      </w:r>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Prevederile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sunt aplicabile tuturor categoriilor de personal.</w:t>
      </w:r>
    </w:p>
    <w:p w:rsidR="00D05B72" w:rsidRDefault="00D05B72" w:rsidP="00D05B72">
      <w:pPr>
        <w:autoSpaceDE/>
        <w:autoSpaceDN/>
        <w:jc w:val="both"/>
        <w:rPr>
          <w:rStyle w:val="salnbdy"/>
          <w:noProo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 situaţia în care în perioada concediului pentru creşterea copilului şi a indemnizaţiei aferente raportul de muncă sau de serviciu al persoanelor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încetează, plata indemnizaţiei se asigură prin agenţiile teritoriale, până la împlinirea de către copil a vârstei de 2 ani, respectiv 3 ani în cazul copilului cu handicap.</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01-07-2016 </w:t>
      </w:r>
      <w:r>
        <w:rPr>
          <w:rFonts w:ascii="Verdana" w:hAnsi="Verdana"/>
          <w:b/>
          <w:bCs/>
          <w:noProof/>
          <w:color w:val="000000"/>
          <w:sz w:val="20"/>
          <w:szCs w:val="20"/>
          <w:shd w:val="clear" w:color="auto" w:fill="FFFFFF"/>
        </w:rPr>
        <w:t>Alin. (3) al art. 38</w:t>
      </w:r>
      <w:r>
        <w:rPr>
          <w:rFonts w:ascii="Verdana" w:hAnsi="Verdana"/>
          <w:noProof/>
          <w:color w:val="000000"/>
          <w:sz w:val="20"/>
          <w:szCs w:val="20"/>
          <w:shd w:val="clear" w:color="auto" w:fill="FFFFFF"/>
        </w:rPr>
        <w:t xml:space="preserve"> a fost modificat de </w:t>
      </w:r>
      <w:hyperlink w:tgtFrame="" w:history="1">
        <w:r>
          <w:rPr>
            <w:rStyle w:val="Hyperlink"/>
            <w:rFonts w:ascii="Verdana" w:hAnsi="Verdana"/>
            <w:noProof/>
            <w:sz w:val="20"/>
            <w:szCs w:val="20"/>
            <w:shd w:val="clear" w:color="auto" w:fill="FFFFFF"/>
          </w:rPr>
          <w:t>pct. 36 al art. I din HOTĂRÂREA nr. 449 din 22 iunie 2016, publicată în MONITORUL OFICIAL nr. 473 din 24 iunie 2016.</w:t>
        </w:r>
      </w:hyperlink>
    </w:p>
    <w:p w:rsidR="00D05B72" w:rsidRDefault="00D05B72" w:rsidP="00D05B72">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instituţiile din sectorul de apărare, ordine publică şi siguranţă naţională au obligaţia să transmită agenţiilor teritoriale în a căror rază teritorială domiciliază persoana beneficiară cererea şi documentele doveditoare ale acesteia care au stat la baza stabilirii dreptului.</w:t>
      </w:r>
    </w:p>
    <w:p w:rsidR="00D05B72" w:rsidRDefault="00D05B72" w:rsidP="00D05B72">
      <w:pPr>
        <w:autoSpaceDE/>
        <w:autoSpaceDN/>
        <w:jc w:val="both"/>
        <w:rPr>
          <w:rStyle w:val="salnbdy"/>
          <w:noProo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Instituţiile din sectorul de apărare, ordine publică şi siguranţă naţională au obligaţia să transmită trimestrial Ministerului Muncii, Familiei şi Protecţiei Sociale situaţia privind numărul de beneficiari şi sumele plătite cu acest titlu.</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Alin. (5) al art. 38</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19 al art. III din HOTĂRÂREA nr. 1.291 din 18 decembrie 2012, publicată în MONITORUL OFICIAL nr. 897 din 28 decembrie 2012.</w:t>
        </w:r>
      </w:hyperlink>
    </w:p>
    <w:p w:rsidR="00D05B72" w:rsidRDefault="00D05B72" w:rsidP="00D05B72">
      <w:pPr>
        <w:autoSpaceDE/>
        <w:autoSpaceDN/>
        <w:jc w:val="both"/>
        <w:rPr>
          <w:rStyle w:val="salnbdy"/>
          <w:rFonts w:eastAsia="Times New Roman"/>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Situaţia prevăzută la </w:t>
      </w:r>
      <w:hyperlink w:tgtFrame="" w:history="1">
        <w:r>
          <w:rPr>
            <w:rStyle w:val="Hyperlink"/>
            <w:rFonts w:eastAsia="Times New Roman"/>
            <w:noProof/>
            <w:color w:val="006400"/>
            <w:sz w:val="20"/>
            <w:szCs w:val="20"/>
            <w:shd w:val="clear" w:color="auto" w:fill="FFFFFF"/>
          </w:rPr>
          <w:t>alin. (5)</w:t>
        </w:r>
      </w:hyperlink>
      <w:r>
        <w:rPr>
          <w:rStyle w:val="salnbdy"/>
          <w:rFonts w:eastAsia="Times New Roman"/>
          <w:noProof/>
        </w:rPr>
        <w:t xml:space="preserve"> se va trimite până la data de 15 a lunii următoare celei în care s-a încheiat trimestrul.</w:t>
      </w:r>
    </w:p>
    <w:p w:rsidR="00D05B72" w:rsidRDefault="00D05B72" w:rsidP="00D05B72">
      <w:pPr>
        <w:pStyle w:val="spar"/>
        <w:shd w:val="clear" w:color="auto" w:fill="E6FFF7"/>
        <w:jc w:val="both"/>
      </w:pPr>
      <w:r>
        <w:rPr>
          <w:rFonts w:ascii="Verdana" w:hAnsi="Verdana"/>
          <w:noProof/>
          <w:color w:val="000000"/>
          <w:sz w:val="20"/>
          <w:szCs w:val="20"/>
          <w:shd w:val="clear" w:color="auto" w:fill="FFFFFF"/>
        </w:rPr>
        <w:t xml:space="preserve">La data de 28-12-2012 </w:t>
      </w:r>
      <w:r>
        <w:rPr>
          <w:rFonts w:ascii="Verdana" w:hAnsi="Verdana"/>
          <w:b/>
          <w:bCs/>
          <w:noProof/>
          <w:color w:val="000000"/>
          <w:sz w:val="20"/>
          <w:szCs w:val="20"/>
          <w:shd w:val="clear" w:color="auto" w:fill="FFFFFF"/>
        </w:rPr>
        <w:t>Alin. (6) al art. 38</w:t>
      </w:r>
      <w:r>
        <w:rPr>
          <w:rFonts w:ascii="Verdana" w:hAnsi="Verdana"/>
          <w:noProof/>
          <w:color w:val="000000"/>
          <w:sz w:val="20"/>
          <w:szCs w:val="20"/>
          <w:shd w:val="clear" w:color="auto" w:fill="FFFFFF"/>
        </w:rPr>
        <w:t xml:space="preserve"> a fost introdus de </w:t>
      </w:r>
      <w:hyperlink w:tgtFrame="" w:history="1">
        <w:r>
          <w:rPr>
            <w:rStyle w:val="Hyperlink"/>
            <w:rFonts w:ascii="Verdana" w:hAnsi="Verdana"/>
            <w:noProof/>
            <w:sz w:val="20"/>
            <w:szCs w:val="20"/>
            <w:shd w:val="clear" w:color="auto" w:fill="FFFFFF"/>
          </w:rPr>
          <w:t>pct. 19 al art. III din HOTĂRÂREA nr. 1.291 din 18 decembrie 2012, publicată în MONITORUL OFICIAL nr. 897 din 28 decembrie 2012.</w:t>
        </w:r>
      </w:hyperlink>
    </w:p>
    <w:p w:rsidR="00D05B72" w:rsidRDefault="00D05B72" w:rsidP="00D05B72">
      <w:pPr>
        <w:pStyle w:val="sartttl"/>
        <w:jc w:val="both"/>
        <w:rPr>
          <w:shd w:val="clear" w:color="auto" w:fill="FFFFFF"/>
        </w:rPr>
      </w:pPr>
      <w:r>
        <w:rPr>
          <w:shd w:val="clear" w:color="auto" w:fill="FFFFFF"/>
        </w:rPr>
        <w:t>Articolul 38^1</w:t>
      </w:r>
    </w:p>
    <w:p w:rsidR="00D05B72" w:rsidRDefault="00D05B72" w:rsidP="00D05B72">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Pe măsură </w:t>
      </w:r>
      <w:proofErr w:type="gramStart"/>
      <w:r>
        <w:rPr>
          <w:rFonts w:ascii="Verdana" w:hAnsi="Verdana"/>
          <w:color w:val="0000FF"/>
          <w:sz w:val="20"/>
          <w:szCs w:val="20"/>
          <w:shd w:val="clear" w:color="auto" w:fill="FFFFFF"/>
        </w:rPr>
        <w:t>ce</w:t>
      </w:r>
      <w:proofErr w:type="gramEnd"/>
      <w:r>
        <w:rPr>
          <w:rFonts w:ascii="Verdana" w:hAnsi="Verdana"/>
          <w:color w:val="0000FF"/>
          <w:sz w:val="20"/>
          <w:szCs w:val="20"/>
          <w:shd w:val="clear" w:color="auto" w:fill="FFFFFF"/>
        </w:rPr>
        <w:t xml:space="preserve"> se dezvoltă protocoale de transfer de date şi capacitatea tehnică de comunicare a datelor între instituţii în format electronic, va fi publicată pe website-ul Agenţiei lista documentelor, dintre cele prevăzute la </w:t>
      </w:r>
      <w:hyperlink w:tgtFrame="" w:history="1">
        <w:r>
          <w:rPr>
            <w:rStyle w:val="Hyperlink"/>
            <w:rFonts w:ascii="Verdana" w:hAnsi="Verdana"/>
            <w:color w:val="006400"/>
            <w:sz w:val="20"/>
            <w:szCs w:val="20"/>
            <w:shd w:val="clear" w:color="auto" w:fill="FFFFFF"/>
          </w:rPr>
          <w:t>art. 6</w:t>
        </w:r>
      </w:hyperlink>
      <w:proofErr w:type="gramStart"/>
      <w:r>
        <w:rPr>
          <w:rFonts w:ascii="Verdana" w:hAnsi="Verdana"/>
          <w:color w:val="0000FF"/>
          <w:sz w:val="20"/>
          <w:szCs w:val="20"/>
          <w:shd w:val="clear" w:color="auto" w:fill="FFFFFF"/>
        </w:rPr>
        <w:t>,</w:t>
      </w:r>
      <w:proofErr w:type="gramEnd"/>
      <w:r>
        <w:rPr>
          <w:rFonts w:ascii="Verdana" w:hAnsi="Verdana"/>
          <w:color w:val="0000FF"/>
          <w:sz w:val="20"/>
          <w:szCs w:val="20"/>
          <w:shd w:val="clear" w:color="auto" w:fill="FFFFFF"/>
        </w:rPr>
        <w:t xml:space="preserve"> care pot fi preluate direct de la autoritatea sau instituţia publică competentă, responsabilă de colectarea şi gestionarea lor, dacă acestea poartă o semnătură electronică extinsă, la solicitarea expresă a beneficiarului drepturilor prevăzute de ordonanţa de urgenţă.</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38^1</w:t>
      </w:r>
      <w:r>
        <w:rPr>
          <w:rFonts w:ascii="Verdana" w:hAnsi="Verdana"/>
          <w:color w:val="000000"/>
          <w:sz w:val="20"/>
          <w:szCs w:val="20"/>
          <w:shd w:val="clear" w:color="auto" w:fill="FFFFFF"/>
        </w:rPr>
        <w:t xml:space="preserve"> a fost modificat de </w:t>
      </w:r>
      <w:hyperlink w:tgtFrame="" w:history="1">
        <w:r>
          <w:rPr>
            <w:rStyle w:val="Hyperlink"/>
            <w:rFonts w:ascii="Verdana" w:hAnsi="Verdana"/>
            <w:sz w:val="20"/>
            <w:szCs w:val="20"/>
            <w:shd w:val="clear" w:color="auto" w:fill="FFFFFF"/>
          </w:rPr>
          <w:t>pct. 37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38^2</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38^2</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38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38^3</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Abrogat.</w:t>
      </w:r>
      <w:proofErr w:type="gramEnd"/>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01-07-2016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38^3</w:t>
      </w:r>
      <w:r>
        <w:rPr>
          <w:rFonts w:ascii="Verdana" w:hAnsi="Verdana"/>
          <w:color w:val="000000"/>
          <w:sz w:val="20"/>
          <w:szCs w:val="20"/>
          <w:shd w:val="clear" w:color="auto" w:fill="FFFFFF"/>
        </w:rPr>
        <w:t xml:space="preserve"> a fost abrogat de </w:t>
      </w:r>
      <w:hyperlink w:tgtFrame="" w:history="1">
        <w:r>
          <w:rPr>
            <w:rStyle w:val="Hyperlink"/>
            <w:rFonts w:ascii="Verdana" w:hAnsi="Verdana"/>
            <w:sz w:val="20"/>
            <w:szCs w:val="20"/>
            <w:shd w:val="clear" w:color="auto" w:fill="FFFFFF"/>
          </w:rPr>
          <w:t>pct. 38 al art.</w:t>
        </w:r>
        <w:proofErr w:type="gramEnd"/>
        <w:r>
          <w:rPr>
            <w:rStyle w:val="Hyperlink"/>
            <w:rFonts w:ascii="Verdana" w:hAnsi="Verdana"/>
            <w:sz w:val="20"/>
            <w:szCs w:val="20"/>
            <w:shd w:val="clear" w:color="auto" w:fill="FFFFFF"/>
          </w:rPr>
          <w:t xml:space="preserve"> I din HOTĂRÂREA nr. 449 din 22 iunie 2016, publicată în MONITORUL OFICIAL nr. 473 din 24 iunie 2016.</w:t>
        </w:r>
      </w:hyperlink>
    </w:p>
    <w:p w:rsidR="00D05B72" w:rsidRDefault="00D05B72" w:rsidP="00D05B72">
      <w:pPr>
        <w:pStyle w:val="sartttl"/>
        <w:jc w:val="both"/>
        <w:rPr>
          <w:shd w:val="clear" w:color="auto" w:fill="FFFFFF"/>
        </w:rPr>
      </w:pPr>
      <w:r>
        <w:rPr>
          <w:shd w:val="clear" w:color="auto" w:fill="FFFFFF"/>
        </w:rPr>
        <w:t>Articolul 38^4</w:t>
      </w:r>
    </w:p>
    <w:p w:rsidR="00D05B72" w:rsidRDefault="00D05B72" w:rsidP="00D05B72">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În situaţia în care drepturile de alocaţie de stat pentru copii se solicită în acelaşi timp cu dreptul de indemnizaţie pentru creşterea copilului, respectiv de stimulent de inserţie, se </w:t>
      </w:r>
      <w:proofErr w:type="gramStart"/>
      <w:r>
        <w:rPr>
          <w:rFonts w:ascii="Verdana" w:hAnsi="Verdana"/>
          <w:color w:val="0000FF"/>
          <w:sz w:val="20"/>
          <w:szCs w:val="20"/>
          <w:shd w:val="clear" w:color="auto" w:fill="FFFFFF"/>
        </w:rPr>
        <w:t>va</w:t>
      </w:r>
      <w:proofErr w:type="gramEnd"/>
      <w:r>
        <w:rPr>
          <w:rFonts w:ascii="Verdana" w:hAnsi="Verdana"/>
          <w:color w:val="0000FF"/>
          <w:sz w:val="20"/>
          <w:szCs w:val="20"/>
          <w:shd w:val="clear" w:color="auto" w:fill="FFFFFF"/>
        </w:rPr>
        <w:t xml:space="preserve"> utiliza formularul de cerere prevăzut în </w:t>
      </w:r>
      <w:hyperlink w:tgtFrame="" w:history="1">
        <w:r>
          <w:rPr>
            <w:rStyle w:val="Hyperlink"/>
            <w:rFonts w:ascii="Verdana" w:hAnsi="Verdana"/>
            <w:color w:val="006400"/>
            <w:sz w:val="20"/>
            <w:szCs w:val="20"/>
            <w:shd w:val="clear" w:color="auto" w:fill="FFFFFF"/>
          </w:rPr>
          <w:t>anexa nr. 1</w:t>
        </w:r>
      </w:hyperlink>
      <w:r>
        <w:rPr>
          <w:rFonts w:ascii="Verdana" w:hAnsi="Verdana"/>
          <w:color w:val="0000FF"/>
          <w:sz w:val="20"/>
          <w:szCs w:val="20"/>
          <w:shd w:val="clear" w:color="auto" w:fill="FFFFFF"/>
        </w:rPr>
        <w:t>.</w:t>
      </w:r>
    </w:p>
    <w:p w:rsidR="00D05B72" w:rsidRDefault="00D05B72" w:rsidP="00D05B72">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01-02-2012 </w:t>
      </w:r>
      <w:r>
        <w:rPr>
          <w:rFonts w:ascii="Verdana" w:hAnsi="Verdana"/>
          <w:b/>
          <w:bCs/>
          <w:color w:val="000000"/>
          <w:sz w:val="20"/>
          <w:szCs w:val="20"/>
          <w:shd w:val="clear" w:color="auto" w:fill="FFFFFF"/>
        </w:rPr>
        <w:t xml:space="preserve">Art. </w:t>
      </w:r>
      <w:proofErr w:type="gramStart"/>
      <w:r>
        <w:rPr>
          <w:rFonts w:ascii="Verdana" w:hAnsi="Verdana"/>
          <w:b/>
          <w:bCs/>
          <w:color w:val="000000"/>
          <w:sz w:val="20"/>
          <w:szCs w:val="20"/>
          <w:shd w:val="clear" w:color="auto" w:fill="FFFFFF"/>
        </w:rPr>
        <w:t>38^4</w:t>
      </w:r>
      <w:r>
        <w:rPr>
          <w:rFonts w:ascii="Verdana" w:hAnsi="Verdana"/>
          <w:color w:val="000000"/>
          <w:sz w:val="20"/>
          <w:szCs w:val="20"/>
          <w:shd w:val="clear" w:color="auto" w:fill="FFFFFF"/>
        </w:rPr>
        <w:t xml:space="preserve"> a fost introdus de </w:t>
      </w:r>
      <w:hyperlink w:tgtFrame="" w:history="1">
        <w:r>
          <w:rPr>
            <w:rStyle w:val="Hyperlink"/>
            <w:rFonts w:ascii="Verdana" w:hAnsi="Verdana"/>
            <w:sz w:val="20"/>
            <w:szCs w:val="20"/>
            <w:shd w:val="clear" w:color="auto" w:fill="FFFFFF"/>
          </w:rPr>
          <w:t>pct. 27 al art.</w:t>
        </w:r>
        <w:proofErr w:type="gramEnd"/>
        <w:r>
          <w:rPr>
            <w:rStyle w:val="Hyperlink"/>
            <w:rFonts w:ascii="Verdana" w:hAnsi="Verdana"/>
            <w:sz w:val="20"/>
            <w:szCs w:val="20"/>
            <w:shd w:val="clear" w:color="auto" w:fill="FFFFFF"/>
          </w:rPr>
          <w:t xml:space="preserve"> II din HOTĂRÂREA nr. 57 din 30 ianuarie 2012, publicată în MONITORUL OFICIAL nr. 82 din 1 februarie 2012.</w:t>
        </w:r>
      </w:hyperlink>
    </w:p>
    <w:p w:rsidR="00D05B72" w:rsidRDefault="00D05B72" w:rsidP="00D05B72">
      <w:pPr>
        <w:pStyle w:val="sartttl"/>
        <w:jc w:val="both"/>
        <w:rPr>
          <w:shd w:val="clear" w:color="auto" w:fill="FFFFFF"/>
        </w:rPr>
      </w:pPr>
      <w:r>
        <w:rPr>
          <w:shd w:val="clear" w:color="auto" w:fill="FFFFFF"/>
        </w:rPr>
        <w:lastRenderedPageBreak/>
        <w:t>Articolul 39</w:t>
      </w:r>
    </w:p>
    <w:p w:rsidR="00D05B72" w:rsidRDefault="00D05B72" w:rsidP="00D05B7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aplicarea prezentelor norme metodologice, precum şi pentru reglementarea unor situaţii care pot să apară pe parcursul aplicării în acelaşi timp a prevederilor ordonanţei de urgenţă, precum şi a prevederilor </w:t>
      </w:r>
      <w:hyperlink w:tgtFrame="" w:history="1">
        <w:r>
          <w:rPr>
            <w:rStyle w:val="Hyperlink"/>
            <w:rFonts w:ascii="Verdana" w:hAnsi="Verdana"/>
            <w:sz w:val="20"/>
            <w:szCs w:val="20"/>
            <w:shd w:val="clear" w:color="auto" w:fill="FFFFFF"/>
          </w:rPr>
          <w:t xml:space="preserve">Ordonanţei de urgenţă a Guvernului nr. </w:t>
        </w:r>
        <w:proofErr w:type="gramStart"/>
        <w:r>
          <w:rPr>
            <w:rStyle w:val="Hyperlink"/>
            <w:rFonts w:ascii="Verdana" w:hAnsi="Verdana"/>
            <w:sz w:val="20"/>
            <w:szCs w:val="20"/>
            <w:shd w:val="clear" w:color="auto" w:fill="FFFFFF"/>
          </w:rPr>
          <w:t>148/2005</w:t>
        </w:r>
      </w:hyperlink>
      <w:r>
        <w:rPr>
          <w:rFonts w:ascii="Verdana" w:hAnsi="Verdana"/>
          <w:color w:val="000000"/>
          <w:sz w:val="20"/>
          <w:szCs w:val="20"/>
          <w:shd w:val="clear" w:color="auto" w:fill="FFFFFF"/>
        </w:rPr>
        <w:t xml:space="preserve">, aprobată cu modificări şi completări prin </w:t>
      </w:r>
      <w:hyperlink w:tgtFrame=""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7/2007</w:t>
        </w:r>
      </w:hyperlink>
      <w:r>
        <w:rPr>
          <w:rFonts w:ascii="Verdana" w:hAnsi="Verdana"/>
          <w:color w:val="000000"/>
          <w:sz w:val="20"/>
          <w:szCs w:val="20"/>
          <w:shd w:val="clear" w:color="auto" w:fill="FFFFFF"/>
        </w:rPr>
        <w:t>, cu modificările şi completările ulterioare, Ministerul Muncii, Familiei şi Protecţiei Sociale poate emite instrucţiuni sau precizări, în limitele legii, care se aprobă prin ordin al ministrului muncii, familiei şi protecţiei sociale.</w:t>
      </w:r>
    </w:p>
    <w:p w:rsidR="00D05B72" w:rsidRDefault="00D05B72" w:rsidP="00D05B72">
      <w:pPr>
        <w:pStyle w:val="sartttl"/>
        <w:jc w:val="both"/>
        <w:rPr>
          <w:shd w:val="clear" w:color="auto" w:fill="FFFFFF"/>
        </w:rPr>
      </w:pPr>
      <w:r>
        <w:rPr>
          <w:shd w:val="clear" w:color="auto" w:fill="FFFFFF"/>
        </w:rPr>
        <w:t>Articolul 40</w:t>
      </w:r>
    </w:p>
    <w:p w:rsidR="00D05B72" w:rsidRDefault="00D05B72" w:rsidP="00D05B72">
      <w:pPr>
        <w:pStyle w:val="spar"/>
        <w:jc w:val="both"/>
        <w:rPr>
          <w:rFonts w:ascii="Verdana" w:hAnsi="Verdana"/>
          <w:color w:val="000000"/>
          <w:sz w:val="20"/>
          <w:szCs w:val="20"/>
          <w:shd w:val="clear" w:color="auto" w:fill="FFFFFF"/>
        </w:rPr>
      </w:pPr>
      <w:hyperlink w:tgtFrame="" w:history="1">
        <w:proofErr w:type="gramStart"/>
        <w:r>
          <w:rPr>
            <w:rStyle w:val="Hyperlink"/>
            <w:rFonts w:ascii="Verdana" w:hAnsi="Verdana"/>
            <w:color w:val="006400"/>
            <w:sz w:val="20"/>
            <w:szCs w:val="20"/>
            <w:shd w:val="clear" w:color="auto" w:fill="FFFFFF"/>
          </w:rPr>
          <w:t>Anexele nr.</w:t>
        </w:r>
        <w:proofErr w:type="gramEnd"/>
        <w:r>
          <w:rPr>
            <w:rStyle w:val="Hyperlink"/>
            <w:rFonts w:ascii="Verdana" w:hAnsi="Verdana"/>
            <w:color w:val="006400"/>
            <w:sz w:val="20"/>
            <w:szCs w:val="20"/>
            <w:shd w:val="clear" w:color="auto" w:fill="FFFFFF"/>
          </w:rPr>
          <w:t xml:space="preserve"> </w:t>
        </w:r>
        <w:proofErr w:type="gramStart"/>
        <w:r>
          <w:rPr>
            <w:rStyle w:val="Hyperlink"/>
            <w:rFonts w:ascii="Verdana" w:hAnsi="Verdana"/>
            <w:color w:val="006400"/>
            <w:sz w:val="20"/>
            <w:szCs w:val="20"/>
            <w:shd w:val="clear" w:color="auto" w:fill="FFFFFF"/>
          </w:rPr>
          <w:t>1-3</w:t>
        </w:r>
      </w:hyperlink>
      <w:r>
        <w:rPr>
          <w:rFonts w:ascii="Verdana" w:hAnsi="Verdana"/>
          <w:color w:val="000000"/>
          <w:sz w:val="20"/>
          <w:szCs w:val="20"/>
          <w:shd w:val="clear" w:color="auto" w:fill="FFFFFF"/>
        </w:rPr>
        <w:t xml:space="preserve"> fac parte integrantă din prezentele norme metodologice.</w:t>
      </w:r>
      <w:proofErr w:type="gramEnd"/>
    </w:p>
    <w:p w:rsidR="00D05B72" w:rsidRDefault="00D05B72" w:rsidP="00D05B72">
      <w:pPr>
        <w:pStyle w:val="sanxttl"/>
      </w:pPr>
      <w:proofErr w:type="gramStart"/>
      <w:r>
        <w:t>Anexa nr.</w:t>
      </w:r>
      <w:proofErr w:type="gramEnd"/>
      <w:r>
        <w:t xml:space="preserve"> 1</w:t>
      </w:r>
    </w:p>
    <w:p w:rsidR="00D05B72" w:rsidRDefault="00D05B72" w:rsidP="00D05B72">
      <w:pPr>
        <w:pStyle w:val="spar"/>
        <w:jc w:val="both"/>
        <w:rPr>
          <w:rFonts w:ascii="Verdana" w:hAnsi="Verdana"/>
          <w:color w:val="0000FF"/>
          <w:sz w:val="20"/>
          <w:szCs w:val="20"/>
          <w:shd w:val="clear" w:color="auto" w:fill="FFFFFF"/>
        </w:rPr>
      </w:pPr>
      <w:proofErr w:type="gramStart"/>
      <w:r>
        <w:rPr>
          <w:rFonts w:ascii="Verdana" w:hAnsi="Verdana"/>
          <w:color w:val="0000FF"/>
          <w:sz w:val="20"/>
          <w:szCs w:val="20"/>
          <w:shd w:val="clear" w:color="auto" w:fill="FFFFFF"/>
        </w:rPr>
        <w:t>la</w:t>
      </w:r>
      <w:proofErr w:type="gramEnd"/>
      <w:r>
        <w:rPr>
          <w:rFonts w:ascii="Verdana" w:hAnsi="Verdana"/>
          <w:color w:val="0000FF"/>
          <w:sz w:val="20"/>
          <w:szCs w:val="20"/>
          <w:shd w:val="clear" w:color="auto" w:fill="FFFFFF"/>
        </w:rPr>
        <w:t xml:space="preserve"> normele metodologice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[Stema]   MINISTERUL MUNCII, FAMILIEI,         AGENŢIA NAŢIONALĂ PENTRU PLĂŢI│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României     PROTECŢIEI SOCIALE ŞI                           ŞI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PERSOANELOR VÂRSTNICE                    INSPECŢIE SOCIALĂ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│CERTIFICARE PRIMAR│                           CERERE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(L.S.)      │                           pentru</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acordarea</w:t>
      </w:r>
      <w:proofErr w:type="gramEnd"/>
      <w:r>
        <w:rPr>
          <w:rFonts w:ascii="Courier New" w:hAnsi="Courier New" w:cs="Courier New"/>
          <w:color w:val="0000FF"/>
          <w:sz w:val="18"/>
          <w:szCs w:val="18"/>
          <w:shd w:val="clear" w:color="auto" w:fill="FFFFFF"/>
        </w:rPr>
        <w:t xml:space="preserve"> indemnizaţiei de creştere a copilului/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stimulentului</w:t>
      </w:r>
      <w:proofErr w:type="gramEnd"/>
      <w:r>
        <w:rPr>
          <w:rFonts w:ascii="Courier New" w:hAnsi="Courier New" w:cs="Courier New"/>
          <w:color w:val="0000FF"/>
          <w:sz w:val="18"/>
          <w:szCs w:val="18"/>
          <w:shd w:val="clear" w:color="auto" w:fill="FFFFFF"/>
        </w:rPr>
        <w:t xml:space="preserve"> de inserţie/indemnizaţiei lunare/sprijinului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lunar</w:t>
      </w:r>
      <w:proofErr w:type="gramEnd"/>
      <w:r>
        <w:rPr>
          <w:rFonts w:ascii="Courier New" w:hAnsi="Courier New" w:cs="Courier New"/>
          <w:color w:val="0000FF"/>
          <w:sz w:val="18"/>
          <w:szCs w:val="18"/>
          <w:shd w:val="clear" w:color="auto" w:fill="FFFFFF"/>
        </w:rPr>
        <w:t xml:space="preserve"> şi alocaţiei de stat pentru copii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Doamnă/Domnule director al A.J.P.I.S.</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Stimaţi cetăţeni, Statul român, în conformitate cu prevederile constituţionale,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doreşte</w:t>
      </w:r>
      <w:proofErr w:type="gramEnd"/>
      <w:r>
        <w:rPr>
          <w:rFonts w:ascii="Courier New" w:hAnsi="Courier New" w:cs="Courier New"/>
          <w:color w:val="0000FF"/>
          <w:sz w:val="18"/>
          <w:szCs w:val="18"/>
          <w:shd w:val="clear" w:color="auto" w:fill="FFFFFF"/>
        </w:rPr>
        <w:t xml:space="preserve"> să vă ajute să depăşiţi momentele speciale prin care treceţi, dvs. </w:t>
      </w:r>
      <w:proofErr w:type="gramStart"/>
      <w:r>
        <w:rPr>
          <w:rFonts w:ascii="Courier New" w:hAnsi="Courier New" w:cs="Courier New"/>
          <w:color w:val="0000FF"/>
          <w:sz w:val="18"/>
          <w:szCs w:val="18"/>
          <w:shd w:val="clear" w:color="auto" w:fill="FFFFFF"/>
        </w:rPr>
        <w:t>şi</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familia</w:t>
      </w:r>
      <w:proofErr w:type="gramEnd"/>
      <w:r>
        <w:rPr>
          <w:rFonts w:ascii="Courier New" w:hAnsi="Courier New" w:cs="Courier New"/>
          <w:color w:val="0000FF"/>
          <w:sz w:val="18"/>
          <w:szCs w:val="18"/>
          <w:shd w:val="clear" w:color="auto" w:fill="FFFFFF"/>
        </w:rPr>
        <w:t xml:space="preserve"> dvs. Pentru aceasta </w:t>
      </w:r>
      <w:proofErr w:type="gramStart"/>
      <w:r>
        <w:rPr>
          <w:rFonts w:ascii="Courier New" w:hAnsi="Courier New" w:cs="Courier New"/>
          <w:color w:val="0000FF"/>
          <w:sz w:val="18"/>
          <w:szCs w:val="18"/>
          <w:shd w:val="clear" w:color="auto" w:fill="FFFFFF"/>
        </w:rPr>
        <w:t>vă</w:t>
      </w:r>
      <w:proofErr w:type="gramEnd"/>
      <w:r>
        <w:rPr>
          <w:rFonts w:ascii="Courier New" w:hAnsi="Courier New" w:cs="Courier New"/>
          <w:color w:val="0000FF"/>
          <w:sz w:val="18"/>
          <w:szCs w:val="18"/>
          <w:shd w:val="clear" w:color="auto" w:fill="FFFFFF"/>
        </w:rPr>
        <w:t xml:space="preserve"> adresăm rugămintea să citiţi cu foarte multă</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atenţie</w:t>
      </w:r>
      <w:proofErr w:type="gramEnd"/>
      <w:r>
        <w:rPr>
          <w:rFonts w:ascii="Courier New" w:hAnsi="Courier New" w:cs="Courier New"/>
          <w:color w:val="0000FF"/>
          <w:sz w:val="18"/>
          <w:szCs w:val="18"/>
          <w:shd w:val="clear" w:color="auto" w:fill="FFFFFF"/>
        </w:rPr>
        <w:t xml:space="preserve"> formularul şi să completaţi cu sinceritate toate datele solicitate,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conform</w:t>
      </w:r>
      <w:proofErr w:type="gramEnd"/>
      <w:r>
        <w:rPr>
          <w:rFonts w:ascii="Courier New" w:hAnsi="Courier New" w:cs="Courier New"/>
          <w:color w:val="0000FF"/>
          <w:sz w:val="18"/>
          <w:szCs w:val="18"/>
          <w:shd w:val="clear" w:color="auto" w:fill="FFFFFF"/>
        </w:rPr>
        <w:t xml:space="preserve"> indicaţiilor de mai jos.</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În cazul în care se solicită şi alocaţia de stat se </w:t>
      </w:r>
      <w:proofErr w:type="gramStart"/>
      <w:r>
        <w:rPr>
          <w:rFonts w:ascii="Courier New" w:hAnsi="Courier New" w:cs="Courier New"/>
          <w:color w:val="0000FF"/>
          <w:sz w:val="18"/>
          <w:szCs w:val="18"/>
          <w:shd w:val="clear" w:color="auto" w:fill="FFFFFF"/>
        </w:rPr>
        <w:t>va</w:t>
      </w:r>
      <w:proofErr w:type="gramEnd"/>
      <w:r>
        <w:rPr>
          <w:rFonts w:ascii="Courier New" w:hAnsi="Courier New" w:cs="Courier New"/>
          <w:color w:val="0000FF"/>
          <w:sz w:val="18"/>
          <w:szCs w:val="18"/>
          <w:shd w:val="clear" w:color="auto" w:fill="FFFFFF"/>
        </w:rPr>
        <w:t xml:space="preserve"> completa un singur</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formular</w:t>
      </w:r>
      <w:proofErr w:type="gramEnd"/>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A. Acest capitol al cererii se completează de către solicitant. Dacă</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solicitantul</w:t>
      </w:r>
      <w:proofErr w:type="gramEnd"/>
      <w:r>
        <w:rPr>
          <w:rFonts w:ascii="Courier New" w:hAnsi="Courier New" w:cs="Courier New"/>
          <w:color w:val="0000FF"/>
          <w:sz w:val="18"/>
          <w:szCs w:val="18"/>
          <w:shd w:val="clear" w:color="auto" w:fill="FFFFFF"/>
        </w:rPr>
        <w:t xml:space="preserve"> este persoana îndreptăţită sau reprezentantul familiei, datele se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vor</w:t>
      </w:r>
      <w:proofErr w:type="gramEnd"/>
      <w:r>
        <w:rPr>
          <w:rFonts w:ascii="Courier New" w:hAnsi="Courier New" w:cs="Courier New"/>
          <w:color w:val="0000FF"/>
          <w:sz w:val="18"/>
          <w:szCs w:val="18"/>
          <w:shd w:val="clear" w:color="auto" w:fill="FFFFFF"/>
        </w:rPr>
        <w:t xml:space="preserve"> completa la Cap. C.</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Subsemnatul/a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A1.</w:t>
      </w:r>
      <w:proofErr w:type="gramEnd"/>
      <w:r>
        <w:rPr>
          <w:rFonts w:ascii="Courier New" w:hAnsi="Courier New" w:cs="Courier New"/>
          <w:color w:val="0000FF"/>
          <w:sz w:val="18"/>
          <w:szCs w:val="18"/>
          <w:shd w:val="clear" w:color="auto" w:fill="FFFFFF"/>
        </w:rPr>
        <w:t xml:space="preserve"> DATE PERSONALE ALE SOLICITANTULUI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Prenume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Cetăţenie              [] Română sau        [] (</w:t>
      </w:r>
      <w:proofErr w:type="gramStart"/>
      <w:r>
        <w:rPr>
          <w:rFonts w:ascii="Courier New" w:hAnsi="Courier New" w:cs="Courier New"/>
          <w:color w:val="0000FF"/>
          <w:sz w:val="18"/>
          <w:szCs w:val="18"/>
          <w:shd w:val="clear" w:color="auto" w:fill="FFFFFF"/>
        </w:rPr>
        <w:t>ţara</w:t>
      </w:r>
      <w:proofErr w:type="gramEnd"/>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CNP  └</w:t>
      </w:r>
      <w:proofErr w:type="gramEnd"/>
      <w:r>
        <w:rPr>
          <w:rFonts w:ascii="Courier New" w:hAnsi="Courier New" w:cs="Courier New"/>
          <w:color w:val="0000FF"/>
          <w:sz w:val="18"/>
          <w:szCs w:val="18"/>
          <w:shd w:val="clear" w:color="auto" w:fill="FFFFFF"/>
        </w:rPr>
        <w:t>─┴─┴─┴─┴─┴─┴─┴─┴─┴─┴─┴─┴─┘   Act de           Seria     Nr.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identitate*</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eliberat</w:t>
      </w:r>
      <w:proofErr w:type="gramEnd"/>
      <w:r>
        <w:rPr>
          <w:rFonts w:ascii="Courier New" w:hAnsi="Courier New" w:cs="Courier New"/>
          <w:color w:val="0000FF"/>
          <w:sz w:val="18"/>
          <w:szCs w:val="18"/>
          <w:shd w:val="clear" w:color="auto" w:fill="FFFFFF"/>
        </w:rPr>
        <w:t xml:space="preserve"> de └─┴─┴─┴─┴─┴─┴─┴─┴─┴─┴─┴─┴─┘ la data de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z</w:t>
      </w:r>
      <w:proofErr w:type="gramEnd"/>
      <w:r>
        <w:rPr>
          <w:rFonts w:ascii="Courier New" w:hAnsi="Courier New" w:cs="Courier New"/>
          <w:color w:val="0000FF"/>
          <w:sz w:val="18"/>
          <w:szCs w:val="18"/>
          <w:shd w:val="clear" w:color="auto" w:fill="FFFFFF"/>
        </w:rPr>
        <w:t xml:space="preserve"> z l l a 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Pentru cetăţenii români            *</w:t>
      </w:r>
      <w:proofErr w:type="gramStart"/>
      <w:r>
        <w:rPr>
          <w:rFonts w:ascii="Courier New" w:hAnsi="Courier New" w:cs="Courier New"/>
          <w:color w:val="0000FF"/>
          <w:sz w:val="18"/>
          <w:szCs w:val="18"/>
          <w:shd w:val="clear" w:color="auto" w:fill="FFFFFF"/>
        </w:rPr>
        <w:t>)Pentru</w:t>
      </w:r>
      <w:proofErr w:type="gramEnd"/>
      <w:r>
        <w:rPr>
          <w:rFonts w:ascii="Courier New" w:hAnsi="Courier New" w:cs="Courier New"/>
          <w:color w:val="0000FF"/>
          <w:sz w:val="18"/>
          <w:szCs w:val="18"/>
          <w:shd w:val="clear" w:color="auto" w:fill="FFFFFF"/>
        </w:rPr>
        <w:t xml:space="preserve"> cetăţenii străini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││BI - buletin de identitate            sau apatrizi: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││CI - carte de identitate              PST - permis de şedere temporară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││CIP - carte de identitate </w:t>
      </w:r>
      <w:proofErr w:type="gramStart"/>
      <w:r>
        <w:rPr>
          <w:rFonts w:ascii="Courier New" w:hAnsi="Courier New" w:cs="Courier New"/>
          <w:color w:val="0000FF"/>
          <w:sz w:val="18"/>
          <w:szCs w:val="18"/>
          <w:shd w:val="clear" w:color="auto" w:fill="FFFFFF"/>
        </w:rPr>
        <w:t>provizorie  PSTL</w:t>
      </w:r>
      <w:proofErr w:type="gramEnd"/>
      <w:r>
        <w:rPr>
          <w:rFonts w:ascii="Courier New" w:hAnsi="Courier New" w:cs="Courier New"/>
          <w:color w:val="0000FF"/>
          <w:sz w:val="18"/>
          <w:szCs w:val="18"/>
          <w:shd w:val="clear" w:color="auto" w:fill="FFFFFF"/>
        </w:rPr>
        <w:t xml:space="preserve"> - permis de şedere pe termen lung││</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││P - paşaport                          DI - document de identitate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CR - carte de rezidenţă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CRP - carte de rezidenţă permanentă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A2.</w:t>
      </w:r>
      <w:proofErr w:type="gramEnd"/>
      <w:r>
        <w:rPr>
          <w:rFonts w:ascii="Courier New" w:hAnsi="Courier New" w:cs="Courier New"/>
          <w:color w:val="0000FF"/>
          <w:sz w:val="18"/>
          <w:szCs w:val="18"/>
          <w:shd w:val="clear" w:color="auto" w:fill="FFFFFF"/>
        </w:rPr>
        <w:t xml:space="preserve"> ADRESA DIN DOCUMENTUL DE IDENTITATE AL SOLICITANTULUI: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lastRenderedPageBreak/>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A3.</w:t>
      </w:r>
      <w:proofErr w:type="gramEnd"/>
      <w:r>
        <w:rPr>
          <w:rFonts w:ascii="Courier New" w:hAnsi="Courier New" w:cs="Courier New"/>
          <w:color w:val="0000FF"/>
          <w:sz w:val="18"/>
          <w:szCs w:val="18"/>
          <w:shd w:val="clear" w:color="auto" w:fill="FFFFFF"/>
        </w:rPr>
        <w:t xml:space="preserve"> SOLICITANTUL ARE REŞEDINŢA (locul de şedere obişnuită) ÎN AFARA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ROMÂNIEI: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NU         [] DA, în localitatea ____________________ </w:t>
      </w:r>
      <w:proofErr w:type="gramStart"/>
      <w:r>
        <w:rPr>
          <w:rFonts w:ascii="Courier New" w:hAnsi="Courier New" w:cs="Courier New"/>
          <w:color w:val="0000FF"/>
          <w:sz w:val="18"/>
          <w:szCs w:val="18"/>
          <w:shd w:val="clear" w:color="auto" w:fill="FFFFFF"/>
        </w:rPr>
        <w:t>ţara</w:t>
      </w:r>
      <w:proofErr w:type="gramEnd"/>
      <w:r>
        <w:rPr>
          <w:rFonts w:ascii="Courier New" w:hAnsi="Courier New" w:cs="Courier New"/>
          <w:color w:val="0000FF"/>
          <w:sz w:val="18"/>
          <w:szCs w:val="18"/>
          <w:shd w:val="clear" w:color="auto" w:fill="FFFFFF"/>
        </w:rPr>
        <w:t xml:space="preserve"> ______________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A4.</w:t>
      </w:r>
      <w:proofErr w:type="gramEnd"/>
      <w:r>
        <w:rPr>
          <w:rFonts w:ascii="Courier New" w:hAnsi="Courier New" w:cs="Courier New"/>
          <w:color w:val="0000FF"/>
          <w:sz w:val="18"/>
          <w:szCs w:val="18"/>
          <w:shd w:val="clear" w:color="auto" w:fill="FFFFFF"/>
        </w:rPr>
        <w:t xml:space="preserve"> ADRESA DE REŞEDINŢĂ SAU CORESPONDENŢĂ A SOLICITANTULUI: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A5.</w:t>
      </w:r>
      <w:proofErr w:type="gramEnd"/>
      <w:r>
        <w:rPr>
          <w:rFonts w:ascii="Courier New" w:hAnsi="Courier New" w:cs="Courier New"/>
          <w:color w:val="0000FF"/>
          <w:sz w:val="18"/>
          <w:szCs w:val="18"/>
          <w:shd w:val="clear" w:color="auto" w:fill="FFFFFF"/>
        </w:rPr>
        <w:t xml:space="preserve"> DATE DE CONTACT                    Telefon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Mobil                                  Fax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E-mail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B. ÎN CONFORMITATE CU PREVEDERILE LEGALE, SOLICITANTUL POATE FI: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Persoană îndreptăţită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Reprezentant legal al persoanei îndreptăţite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Mandatar al persoanei îndreptăţite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Pentru</w:t>
      </w:r>
      <w:proofErr w:type="gramEnd"/>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 Date privind persoana îndreptăţită</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C1.</w:t>
      </w:r>
      <w:proofErr w:type="gramEnd"/>
      <w:r>
        <w:rPr>
          <w:rFonts w:ascii="Courier New" w:hAnsi="Courier New" w:cs="Courier New"/>
          <w:color w:val="0000FF"/>
          <w:sz w:val="18"/>
          <w:szCs w:val="18"/>
          <w:shd w:val="clear" w:color="auto" w:fill="FFFFFF"/>
        </w:rPr>
        <w:t xml:space="preserve"> DATE PERSONALE ALE PERSOANEI ÎNDREPTĂŢITE*)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Prenume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Cetăţenie              [] Română sau        [] (</w:t>
      </w:r>
      <w:proofErr w:type="gramStart"/>
      <w:r>
        <w:rPr>
          <w:rFonts w:ascii="Courier New" w:hAnsi="Courier New" w:cs="Courier New"/>
          <w:color w:val="0000FF"/>
          <w:sz w:val="18"/>
          <w:szCs w:val="18"/>
          <w:shd w:val="clear" w:color="auto" w:fill="FFFFFF"/>
        </w:rPr>
        <w:t>ţara</w:t>
      </w:r>
      <w:proofErr w:type="gramEnd"/>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CNP                                Act de           Seria     Nr.</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└─┴─┴─┴─┴─┴─┴─┴─┴─┴─┴─┴─┴─┘identitate*</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eliberat</w:t>
      </w:r>
      <w:proofErr w:type="gramEnd"/>
      <w:r>
        <w:rPr>
          <w:rFonts w:ascii="Courier New" w:hAnsi="Courier New" w:cs="Courier New"/>
          <w:color w:val="0000FF"/>
          <w:sz w:val="18"/>
          <w:szCs w:val="18"/>
          <w:shd w:val="clear" w:color="auto" w:fill="FFFFFF"/>
        </w:rPr>
        <w:t xml:space="preserve"> de └─┴─┴─┴─┴─┴─┴─┴─┴─┴─┴─┴─┴─┘ la data de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z</w:t>
      </w:r>
      <w:proofErr w:type="gramEnd"/>
      <w:r>
        <w:rPr>
          <w:rFonts w:ascii="Courier New" w:hAnsi="Courier New" w:cs="Courier New"/>
          <w:color w:val="0000FF"/>
          <w:sz w:val="18"/>
          <w:szCs w:val="18"/>
          <w:shd w:val="clear" w:color="auto" w:fill="FFFFFF"/>
        </w:rPr>
        <w:t xml:space="preserve"> z l l a 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Pentru cetăţenii români            *</w:t>
      </w:r>
      <w:proofErr w:type="gramStart"/>
      <w:r>
        <w:rPr>
          <w:rFonts w:ascii="Courier New" w:hAnsi="Courier New" w:cs="Courier New"/>
          <w:color w:val="0000FF"/>
          <w:sz w:val="18"/>
          <w:szCs w:val="18"/>
          <w:shd w:val="clear" w:color="auto" w:fill="FFFFFF"/>
        </w:rPr>
        <w:t>)Pentru</w:t>
      </w:r>
      <w:proofErr w:type="gramEnd"/>
      <w:r>
        <w:rPr>
          <w:rFonts w:ascii="Courier New" w:hAnsi="Courier New" w:cs="Courier New"/>
          <w:color w:val="0000FF"/>
          <w:sz w:val="18"/>
          <w:szCs w:val="18"/>
          <w:shd w:val="clear" w:color="auto" w:fill="FFFFFF"/>
        </w:rPr>
        <w:t xml:space="preserve"> cetăţenii străini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││BI - buletin de identitate            sau apatrizi: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││CI - carte de identitate              PST - permis de şedere temporară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││CIP - carte de identitate </w:t>
      </w:r>
      <w:proofErr w:type="gramStart"/>
      <w:r>
        <w:rPr>
          <w:rFonts w:ascii="Courier New" w:hAnsi="Courier New" w:cs="Courier New"/>
          <w:color w:val="0000FF"/>
          <w:sz w:val="18"/>
          <w:szCs w:val="18"/>
          <w:shd w:val="clear" w:color="auto" w:fill="FFFFFF"/>
        </w:rPr>
        <w:t>provizorie  PSTL</w:t>
      </w:r>
      <w:proofErr w:type="gramEnd"/>
      <w:r>
        <w:rPr>
          <w:rFonts w:ascii="Courier New" w:hAnsi="Courier New" w:cs="Courier New"/>
          <w:color w:val="0000FF"/>
          <w:sz w:val="18"/>
          <w:szCs w:val="18"/>
          <w:shd w:val="clear" w:color="auto" w:fill="FFFFFF"/>
        </w:rPr>
        <w:t xml:space="preserve"> - permis de şedere pe termen lung││</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││P - paşaport                          DI - document de identitate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CR - carte de rezidenţă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CRP - carte de rezidenţă permanentă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C2.</w:t>
      </w:r>
      <w:proofErr w:type="gramEnd"/>
      <w:r>
        <w:rPr>
          <w:rFonts w:ascii="Courier New" w:hAnsi="Courier New" w:cs="Courier New"/>
          <w:color w:val="0000FF"/>
          <w:sz w:val="18"/>
          <w:szCs w:val="18"/>
          <w:shd w:val="clear" w:color="auto" w:fill="FFFFFF"/>
        </w:rPr>
        <w:t xml:space="preserve"> ADRESA DIN DOCUMENTUL DE IDENTITATE ALE PERSOANEI ÎNDREPTĂŢITE*):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C3.</w:t>
      </w:r>
      <w:proofErr w:type="gramEnd"/>
      <w:r>
        <w:rPr>
          <w:rFonts w:ascii="Courier New" w:hAnsi="Courier New" w:cs="Courier New"/>
          <w:color w:val="0000FF"/>
          <w:sz w:val="18"/>
          <w:szCs w:val="18"/>
          <w:shd w:val="clear" w:color="auto" w:fill="FFFFFF"/>
        </w:rPr>
        <w:t xml:space="preserve"> PERSOANA ÎNDREPTĂŢITĂ </w:t>
      </w:r>
      <w:proofErr w:type="gramStart"/>
      <w:r>
        <w:rPr>
          <w:rFonts w:ascii="Courier New" w:hAnsi="Courier New" w:cs="Courier New"/>
          <w:color w:val="0000FF"/>
          <w:sz w:val="18"/>
          <w:szCs w:val="18"/>
          <w:shd w:val="clear" w:color="auto" w:fill="FFFFFF"/>
        </w:rPr>
        <w:t>ARE</w:t>
      </w:r>
      <w:proofErr w:type="gramEnd"/>
      <w:r>
        <w:rPr>
          <w:rFonts w:ascii="Courier New" w:hAnsi="Courier New" w:cs="Courier New"/>
          <w:color w:val="0000FF"/>
          <w:sz w:val="18"/>
          <w:szCs w:val="18"/>
          <w:shd w:val="clear" w:color="auto" w:fill="FFFFFF"/>
        </w:rPr>
        <w:t xml:space="preserve"> REŞEDINŢA ÎN AFARA ROMÂNIEI: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lastRenderedPageBreak/>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NU         [] DA, în localitatea ____________________ </w:t>
      </w:r>
      <w:proofErr w:type="gramStart"/>
      <w:r>
        <w:rPr>
          <w:rFonts w:ascii="Courier New" w:hAnsi="Courier New" w:cs="Courier New"/>
          <w:color w:val="0000FF"/>
          <w:sz w:val="18"/>
          <w:szCs w:val="18"/>
          <w:shd w:val="clear" w:color="auto" w:fill="FFFFFF"/>
        </w:rPr>
        <w:t>ţara</w:t>
      </w:r>
      <w:proofErr w:type="gramEnd"/>
      <w:r>
        <w:rPr>
          <w:rFonts w:ascii="Courier New" w:hAnsi="Courier New" w:cs="Courier New"/>
          <w:color w:val="0000FF"/>
          <w:sz w:val="18"/>
          <w:szCs w:val="18"/>
          <w:shd w:val="clear" w:color="auto" w:fill="FFFFFF"/>
        </w:rPr>
        <w:t xml:space="preserve"> ______________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C4.</w:t>
      </w:r>
      <w:proofErr w:type="gramEnd"/>
      <w:r>
        <w:rPr>
          <w:rFonts w:ascii="Courier New" w:hAnsi="Courier New" w:cs="Courier New"/>
          <w:color w:val="0000FF"/>
          <w:sz w:val="18"/>
          <w:szCs w:val="18"/>
          <w:shd w:val="clear" w:color="auto" w:fill="FFFFFF"/>
        </w:rPr>
        <w:t xml:space="preserve"> ADRESA DE REŞEDINŢĂ SAU CORESPONDENŢĂ ALE PERSOANEI ÎNDREPTĂŢITE*):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C5.</w:t>
      </w:r>
      <w:proofErr w:type="gramEnd"/>
      <w:r>
        <w:rPr>
          <w:rFonts w:ascii="Courier New" w:hAnsi="Courier New" w:cs="Courier New"/>
          <w:color w:val="0000FF"/>
          <w:sz w:val="18"/>
          <w:szCs w:val="18"/>
          <w:shd w:val="clear" w:color="auto" w:fill="FFFFFF"/>
        </w:rPr>
        <w:t xml:space="preserve"> DATE DE CONTACT                    Telefon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Mobil                                  Fax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E-mail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│C6. SITUAŢIA ŞCOLARĂ*):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 Fără studii        [] Generale          [] Medii       [] Superioare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│C7. DACĂ ESTE PERSOANĂ CU DIZABILITATE*):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 NU    [] DA (se vor ataşa actele doveditoare: mandat poştal/extras de cont/│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decizie/adeverinţă, etc.)</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D1.</w:t>
      </w:r>
      <w:proofErr w:type="gramEnd"/>
      <w:r>
        <w:rPr>
          <w:rFonts w:ascii="Courier New" w:hAnsi="Courier New" w:cs="Courier New"/>
          <w:color w:val="0000FF"/>
          <w:sz w:val="18"/>
          <w:szCs w:val="18"/>
          <w:shd w:val="clear" w:color="auto" w:fill="FFFFFF"/>
        </w:rPr>
        <w:t xml:space="preserve"> SITUAŢIA PROFESIONALĂ A SOLICITANTULUI/PERSOANEI ÎNDREPTĂŢITE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Elev*)             [] Student*</w:t>
      </w:r>
      <w:proofErr w:type="gramStart"/>
      <w:r>
        <w:rPr>
          <w:rFonts w:ascii="Courier New" w:hAnsi="Courier New" w:cs="Courier New"/>
          <w:color w:val="0000FF"/>
          <w:sz w:val="18"/>
          <w:szCs w:val="18"/>
          <w:shd w:val="clear" w:color="auto" w:fill="FFFFFF"/>
        </w:rPr>
        <w:t>)  [</w:t>
      </w:r>
      <w:proofErr w:type="gramEnd"/>
      <w:r>
        <w:rPr>
          <w:rFonts w:ascii="Courier New" w:hAnsi="Courier New" w:cs="Courier New"/>
          <w:color w:val="0000FF"/>
          <w:sz w:val="18"/>
          <w:szCs w:val="18"/>
          <w:shd w:val="clear" w:color="auto" w:fill="FFFFFF"/>
        </w:rPr>
        <w:t>] Lucrător agricol*)    [] Independent*)│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Salariat*)         [] Şomer*)    [] Lucrător ocazional    [] Pensionar*</w:t>
      </w:r>
      <w:proofErr w:type="gramStart"/>
      <w:r>
        <w:rPr>
          <w:rFonts w:ascii="Courier New" w:hAnsi="Courier New" w:cs="Courier New"/>
          <w:color w:val="0000FF"/>
          <w:sz w:val="18"/>
          <w:szCs w:val="18"/>
          <w:shd w:val="clear" w:color="auto" w:fill="FFFFFF"/>
        </w:rPr>
        <w:t>)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Fără loc de </w:t>
      </w:r>
      <w:proofErr w:type="gramStart"/>
      <w:r>
        <w:rPr>
          <w:rFonts w:ascii="Courier New" w:hAnsi="Courier New" w:cs="Courier New"/>
          <w:color w:val="0000FF"/>
          <w:sz w:val="18"/>
          <w:szCs w:val="18"/>
          <w:shd w:val="clear" w:color="auto" w:fill="FFFFFF"/>
        </w:rPr>
        <w:t>muncă  [</w:t>
      </w:r>
      <w:proofErr w:type="gramEnd"/>
      <w:r>
        <w:rPr>
          <w:rFonts w:ascii="Courier New" w:hAnsi="Courier New" w:cs="Courier New"/>
          <w:color w:val="0000FF"/>
          <w:sz w:val="18"/>
          <w:szCs w:val="18"/>
          <w:shd w:val="clear" w:color="auto" w:fill="FFFFFF"/>
        </w:rPr>
        <w:t>] Casnic(ă)  [] Altele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│________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Se vor ataşa adeverinţe, după caz, de la unitatea şcolară, angajator,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organe</w:t>
      </w:r>
      <w:proofErr w:type="gramEnd"/>
      <w:r>
        <w:rPr>
          <w:rFonts w:ascii="Courier New" w:hAnsi="Courier New" w:cs="Courier New"/>
          <w:color w:val="0000FF"/>
          <w:sz w:val="18"/>
          <w:szCs w:val="18"/>
          <w:shd w:val="clear" w:color="auto" w:fill="FFFFFF"/>
        </w:rPr>
        <w:t xml:space="preserve"> competente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D2.</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DACĂ LUCREAZĂ ÎN AFARA ROMÂNIEI?</w:t>
      </w:r>
      <w:proofErr w:type="gramEnd"/>
      <w:r>
        <w:rPr>
          <w:rFonts w:ascii="Courier New" w:hAnsi="Courier New" w:cs="Courier New"/>
          <w:color w:val="0000FF"/>
          <w:sz w:val="18"/>
          <w:szCs w:val="18"/>
          <w:shd w:val="clear" w:color="auto" w:fill="FFFFFF"/>
        </w:rPr>
        <w:t xml:space="preserve">  [] NU   [] 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D3.</w:t>
      </w:r>
      <w:proofErr w:type="gramEnd"/>
      <w:r>
        <w:rPr>
          <w:rFonts w:ascii="Courier New" w:hAnsi="Courier New" w:cs="Courier New"/>
          <w:color w:val="0000FF"/>
          <w:sz w:val="18"/>
          <w:szCs w:val="18"/>
          <w:shd w:val="clear" w:color="auto" w:fill="FFFFFF"/>
        </w:rPr>
        <w:t xml:space="preserve"> DACĂ A LUCRAT 12 LUNI SUCCESIVE ÎN ULTIMELE 24 LUNI, ANTERIOR DATEI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NAŞTERII COPILULUI*)?</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în România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NU   [] 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în UE sau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SEE, Elveţia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│________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se ataşează adeverinţă de la angajator (cu specificarea CUI pentru România</w:t>
      </w:r>
      <w:proofErr w:type="gramStart"/>
      <w:r>
        <w:rPr>
          <w:rFonts w:ascii="Courier New" w:hAnsi="Courier New" w:cs="Courier New"/>
          <w:color w:val="0000FF"/>
          <w:sz w:val="18"/>
          <w:szCs w:val="18"/>
          <w:shd w:val="clear" w:color="auto" w:fill="FFFFFF"/>
        </w:rPr>
        <w:t>)│</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D4.</w:t>
      </w:r>
      <w:proofErr w:type="gramEnd"/>
      <w:r>
        <w:rPr>
          <w:rFonts w:ascii="Courier New" w:hAnsi="Courier New" w:cs="Courier New"/>
          <w:color w:val="0000FF"/>
          <w:sz w:val="18"/>
          <w:szCs w:val="18"/>
          <w:shd w:val="clear" w:color="auto" w:fill="FFFFFF"/>
        </w:rPr>
        <w:t xml:space="preserve"> ÎN CELE 12 LUNI SUCCESIVE LUCRATE A REALIZAT VENITURI DIN: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Venituri din   [] Venituri din   [] Venituri din          [] Venituri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salarii</w:t>
      </w:r>
      <w:proofErr w:type="gramEnd"/>
      <w:r>
        <w:rPr>
          <w:rFonts w:ascii="Courier New" w:hAnsi="Courier New" w:cs="Courier New"/>
          <w:color w:val="0000FF"/>
          <w:sz w:val="18"/>
          <w:szCs w:val="18"/>
          <w:shd w:val="clear" w:color="auto" w:fill="FFFFFF"/>
        </w:rPr>
        <w:t xml:space="preserve"> şi        activităţi        activităţi agricole,     realizate în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asimilate</w:t>
      </w:r>
      <w:proofErr w:type="gramEnd"/>
      <w:r>
        <w:rPr>
          <w:rFonts w:ascii="Courier New" w:hAnsi="Courier New" w:cs="Courier New"/>
          <w:color w:val="0000FF"/>
          <w:sz w:val="18"/>
          <w:szCs w:val="18"/>
          <w:shd w:val="clear" w:color="auto" w:fill="FFFFFF"/>
        </w:rPr>
        <w:t xml:space="preserve">         independente      silvicultură şi          perioadele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salariilor</w:t>
      </w:r>
      <w:proofErr w:type="gramEnd"/>
      <w:r>
        <w:rPr>
          <w:rFonts w:ascii="Courier New" w:hAnsi="Courier New" w:cs="Courier New"/>
          <w:color w:val="0000FF"/>
          <w:sz w:val="18"/>
          <w:szCs w:val="18"/>
          <w:shd w:val="clear" w:color="auto" w:fill="FFFFFF"/>
        </w:rPr>
        <w:t xml:space="preserve">                           piscicultură            asimilate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D5.</w:t>
      </w:r>
      <w:proofErr w:type="gramEnd"/>
      <w:r>
        <w:rPr>
          <w:rFonts w:ascii="Courier New" w:hAnsi="Courier New" w:cs="Courier New"/>
          <w:color w:val="0000FF"/>
          <w:sz w:val="18"/>
          <w:szCs w:val="18"/>
          <w:shd w:val="clear" w:color="auto" w:fill="FFFFFF"/>
        </w:rPr>
        <w:t xml:space="preserve"> DACĂ A FOST 12 LUNI SUCCESIVE DIN ULTIMELE 24 LUNI ÎNTR-UNA DIN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PERIOADELE ASIMILATE, ANTERIOR DATEI NAŞTERII COPILULUI*)?</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NU [] DA - se va </w:t>
      </w:r>
      <w:proofErr w:type="gramStart"/>
      <w:r>
        <w:rPr>
          <w:rFonts w:ascii="Courier New" w:hAnsi="Courier New" w:cs="Courier New"/>
          <w:color w:val="0000FF"/>
          <w:sz w:val="18"/>
          <w:szCs w:val="18"/>
          <w:shd w:val="clear" w:color="auto" w:fill="FFFFFF"/>
        </w:rPr>
        <w:t>menţiona  └</w:t>
      </w:r>
      <w:proofErr w:type="gramEnd"/>
      <w:r>
        <w:rPr>
          <w:rFonts w:ascii="Courier New" w:hAnsi="Courier New" w:cs="Courier New"/>
          <w:color w:val="0000FF"/>
          <w:sz w:val="18"/>
          <w:szCs w:val="18"/>
          <w:shd w:val="clear" w:color="auto" w:fill="FFFFFF"/>
        </w:rPr>
        <w:t>─┴─┴─┘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CODUL perioadei └─┴─┴─┘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asimilate</w:t>
      </w:r>
      <w:proofErr w:type="gramEnd"/>
      <w:r>
        <w:rPr>
          <w:rFonts w:ascii="Courier New" w:hAnsi="Courier New" w:cs="Courier New"/>
          <w:color w:val="0000FF"/>
          <w:sz w:val="18"/>
          <w:szCs w:val="18"/>
          <w:shd w:val="clear" w:color="auto" w:fill="FFFFFF"/>
        </w:rPr>
        <w:t xml:space="preserve"> conf.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Anexei 1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│________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lastRenderedPageBreak/>
        <w:t xml:space="preserve">│*) Se completează doar în situaţia în care solicitantul nu </w:t>
      </w:r>
      <w:proofErr w:type="gramStart"/>
      <w:r>
        <w:rPr>
          <w:rFonts w:ascii="Courier New" w:hAnsi="Courier New" w:cs="Courier New"/>
          <w:color w:val="0000FF"/>
          <w:sz w:val="18"/>
          <w:szCs w:val="18"/>
          <w:shd w:val="clear" w:color="auto" w:fill="FFFFFF"/>
        </w:rPr>
        <w:t>este</w:t>
      </w:r>
      <w:proofErr w:type="gramEnd"/>
      <w:r>
        <w:rPr>
          <w:rFonts w:ascii="Courier New" w:hAnsi="Courier New" w:cs="Courier New"/>
          <w:color w:val="0000FF"/>
          <w:sz w:val="18"/>
          <w:szCs w:val="18"/>
          <w:shd w:val="clear" w:color="auto" w:fill="FFFFFF"/>
        </w:rPr>
        <w:t xml:space="preserve"> persoana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│îndreptăţită.</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Vă rog </w:t>
      </w:r>
      <w:proofErr w:type="gramStart"/>
      <w:r>
        <w:rPr>
          <w:rFonts w:ascii="Courier New" w:hAnsi="Courier New" w:cs="Courier New"/>
          <w:color w:val="0000FF"/>
          <w:sz w:val="18"/>
          <w:szCs w:val="18"/>
          <w:shd w:val="clear" w:color="auto" w:fill="FFFFFF"/>
        </w:rPr>
        <w:t>să</w:t>
      </w:r>
      <w:proofErr w:type="gramEnd"/>
      <w:r>
        <w:rPr>
          <w:rFonts w:ascii="Courier New" w:hAnsi="Courier New" w:cs="Courier New"/>
          <w:color w:val="0000FF"/>
          <w:sz w:val="18"/>
          <w:szCs w:val="18"/>
          <w:shd w:val="clear" w:color="auto" w:fill="FFFFFF"/>
        </w:rPr>
        <w:t xml:space="preserve"> aprobaţi acordarea următoarelor drepturi: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Indemnizaţia de creştere a copilului până la vârsta de: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DOI ANI                    [] TREI ANI (copil cu dizabilitate)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Stimulent de inserţie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Indemnizaţie lunară pentru îngrijirea copilului cu vârsta între 3-7 ani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copil</w:t>
      </w:r>
      <w:proofErr w:type="gramEnd"/>
      <w:r>
        <w:rPr>
          <w:rFonts w:ascii="Courier New" w:hAnsi="Courier New" w:cs="Courier New"/>
          <w:color w:val="0000FF"/>
          <w:sz w:val="18"/>
          <w:szCs w:val="18"/>
          <w:shd w:val="clear" w:color="auto" w:fill="FFFFFF"/>
        </w:rPr>
        <w:t xml:space="preserve"> cu dizabilitate)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Indemnizaţia lunară pentru program de lucru redus</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Sprijin lunar pentru îngrijire copil 0-3(2) ANI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Sprijin lunar pentru îngrijire copil 3(2)-7 ANI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Alocaţia de stat pentru copii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E. COPII: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1.</w:t>
      </w:r>
      <w:proofErr w:type="gramEnd"/>
      <w:r>
        <w:rPr>
          <w:rFonts w:ascii="Courier New" w:hAnsi="Courier New" w:cs="Courier New"/>
          <w:color w:val="0000FF"/>
          <w:sz w:val="18"/>
          <w:szCs w:val="18"/>
          <w:shd w:val="clear" w:color="auto" w:fill="FFFFFF"/>
        </w:rPr>
        <w:t xml:space="preserve"> Nume şi prenume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Cod numeric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personal</w:t>
      </w:r>
      <w:proofErr w:type="gramEnd"/>
      <w:r>
        <w:rPr>
          <w:rFonts w:ascii="Courier New" w:hAnsi="Courier New" w:cs="Courier New"/>
          <w:color w:val="0000FF"/>
          <w:sz w:val="18"/>
          <w:szCs w:val="18"/>
          <w:shd w:val="clear" w:color="auto" w:fill="FFFFFF"/>
        </w:rPr>
        <w:t xml:space="preserv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Act identitate*)            Seria       Nr.</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Pentru copilul sus menţionat, persoana îndreptăţită </w:t>
      </w:r>
      <w:proofErr w:type="gramStart"/>
      <w:r>
        <w:rPr>
          <w:rFonts w:ascii="Courier New" w:hAnsi="Courier New" w:cs="Courier New"/>
          <w:color w:val="0000FF"/>
          <w:sz w:val="18"/>
          <w:szCs w:val="18"/>
          <w:shd w:val="clear" w:color="auto" w:fill="FFFFFF"/>
        </w:rPr>
        <w:t>are</w:t>
      </w:r>
      <w:proofErr w:type="gramEnd"/>
      <w:r>
        <w:rPr>
          <w:rFonts w:ascii="Courier New" w:hAnsi="Courier New" w:cs="Courier New"/>
          <w:color w:val="0000FF"/>
          <w:sz w:val="18"/>
          <w:szCs w:val="18"/>
          <w:shd w:val="clear" w:color="auto" w:fill="FFFFFF"/>
        </w:rPr>
        <w:t xml:space="preserve"> calitatea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Părinte            [] Persoană care are în încredinţare copil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Tutore             [] Persoană care are copilul în plasament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Părinte adoptiv    [] Persoană care are copilul în plasament în regim </w:t>
      </w:r>
      <w:proofErr w:type="gramStart"/>
      <w:r>
        <w:rPr>
          <w:rFonts w:ascii="Courier New" w:hAnsi="Courier New" w:cs="Courier New"/>
          <w:color w:val="0000FF"/>
          <w:sz w:val="18"/>
          <w:szCs w:val="18"/>
          <w:shd w:val="clear" w:color="auto" w:fill="FFFFFF"/>
        </w:rPr>
        <w:t>de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urgenţă</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Copilul </w:t>
      </w:r>
      <w:proofErr w:type="gramStart"/>
      <w:r>
        <w:rPr>
          <w:rFonts w:ascii="Courier New" w:hAnsi="Courier New" w:cs="Courier New"/>
          <w:color w:val="0000FF"/>
          <w:sz w:val="18"/>
          <w:szCs w:val="18"/>
          <w:shd w:val="clear" w:color="auto" w:fill="FFFFFF"/>
        </w:rPr>
        <w:t>este</w:t>
      </w:r>
      <w:proofErr w:type="gramEnd"/>
      <w:r>
        <w:rPr>
          <w:rFonts w:ascii="Courier New" w:hAnsi="Courier New" w:cs="Courier New"/>
          <w:color w:val="0000FF"/>
          <w:sz w:val="18"/>
          <w:szCs w:val="18"/>
          <w:shd w:val="clear" w:color="auto" w:fill="FFFFFF"/>
        </w:rPr>
        <w:t xml:space="preserve"> persoană cu dizabilitate: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Nu  [</w:t>
      </w:r>
      <w:proofErr w:type="gramEnd"/>
      <w:r>
        <w:rPr>
          <w:rFonts w:ascii="Courier New" w:hAnsi="Courier New" w:cs="Courier New"/>
          <w:color w:val="0000FF"/>
          <w:sz w:val="18"/>
          <w:szCs w:val="18"/>
          <w:shd w:val="clear" w:color="auto" w:fill="FFFFFF"/>
        </w:rPr>
        <w:t>] Da (se va ataşa copie după certificatul de încadrare în gradul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handicap</w:t>
      </w:r>
      <w:proofErr w:type="gramEnd"/>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2.</w:t>
      </w:r>
      <w:proofErr w:type="gramEnd"/>
      <w:r>
        <w:rPr>
          <w:rFonts w:ascii="Courier New" w:hAnsi="Courier New" w:cs="Courier New"/>
          <w:color w:val="0000FF"/>
          <w:sz w:val="18"/>
          <w:szCs w:val="18"/>
          <w:shd w:val="clear" w:color="auto" w:fill="FFFFFF"/>
        </w:rPr>
        <w:t xml:space="preserve"> Nume şi prenume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Cod numeric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personal</w:t>
      </w:r>
      <w:proofErr w:type="gramEnd"/>
      <w:r>
        <w:rPr>
          <w:rFonts w:ascii="Courier New" w:hAnsi="Courier New" w:cs="Courier New"/>
          <w:color w:val="0000FF"/>
          <w:sz w:val="18"/>
          <w:szCs w:val="18"/>
          <w:shd w:val="clear" w:color="auto" w:fill="FFFFFF"/>
        </w:rPr>
        <w:t xml:space="preserv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Act identitate*)            Seria       Nr.</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Pentru copilul sus menţionat, persoana îndreptăţită </w:t>
      </w:r>
      <w:proofErr w:type="gramStart"/>
      <w:r>
        <w:rPr>
          <w:rFonts w:ascii="Courier New" w:hAnsi="Courier New" w:cs="Courier New"/>
          <w:color w:val="0000FF"/>
          <w:sz w:val="18"/>
          <w:szCs w:val="18"/>
          <w:shd w:val="clear" w:color="auto" w:fill="FFFFFF"/>
        </w:rPr>
        <w:t>are</w:t>
      </w:r>
      <w:proofErr w:type="gramEnd"/>
      <w:r>
        <w:rPr>
          <w:rFonts w:ascii="Courier New" w:hAnsi="Courier New" w:cs="Courier New"/>
          <w:color w:val="0000FF"/>
          <w:sz w:val="18"/>
          <w:szCs w:val="18"/>
          <w:shd w:val="clear" w:color="auto" w:fill="FFFFFF"/>
        </w:rPr>
        <w:t xml:space="preserve"> calitatea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Părinte            [] Persoană care are în încredinţare copil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Tutore             [] Persoană care are copilul în plasament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Părinte adoptiv    [] Persoană care are copilul în plasament în regim </w:t>
      </w:r>
      <w:proofErr w:type="gramStart"/>
      <w:r>
        <w:rPr>
          <w:rFonts w:ascii="Courier New" w:hAnsi="Courier New" w:cs="Courier New"/>
          <w:color w:val="0000FF"/>
          <w:sz w:val="18"/>
          <w:szCs w:val="18"/>
          <w:shd w:val="clear" w:color="auto" w:fill="FFFFFF"/>
        </w:rPr>
        <w:t>de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urgenţă</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Copilul </w:t>
      </w:r>
      <w:proofErr w:type="gramStart"/>
      <w:r>
        <w:rPr>
          <w:rFonts w:ascii="Courier New" w:hAnsi="Courier New" w:cs="Courier New"/>
          <w:color w:val="0000FF"/>
          <w:sz w:val="18"/>
          <w:szCs w:val="18"/>
          <w:shd w:val="clear" w:color="auto" w:fill="FFFFFF"/>
        </w:rPr>
        <w:t>este</w:t>
      </w:r>
      <w:proofErr w:type="gramEnd"/>
      <w:r>
        <w:rPr>
          <w:rFonts w:ascii="Courier New" w:hAnsi="Courier New" w:cs="Courier New"/>
          <w:color w:val="0000FF"/>
          <w:sz w:val="18"/>
          <w:szCs w:val="18"/>
          <w:shd w:val="clear" w:color="auto" w:fill="FFFFFF"/>
        </w:rPr>
        <w:t xml:space="preserve"> persoană cu dizabilitate: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Nu  [</w:t>
      </w:r>
      <w:proofErr w:type="gramEnd"/>
      <w:r>
        <w:rPr>
          <w:rFonts w:ascii="Courier New" w:hAnsi="Courier New" w:cs="Courier New"/>
          <w:color w:val="0000FF"/>
          <w:sz w:val="18"/>
          <w:szCs w:val="18"/>
          <w:shd w:val="clear" w:color="auto" w:fill="FFFFFF"/>
        </w:rPr>
        <w:t>] Da (se va ataşa copie după certificatul de încadrare în gradul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handicap</w:t>
      </w:r>
      <w:proofErr w:type="gramEnd"/>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3.</w:t>
      </w:r>
      <w:proofErr w:type="gramEnd"/>
      <w:r>
        <w:rPr>
          <w:rFonts w:ascii="Courier New" w:hAnsi="Courier New" w:cs="Courier New"/>
          <w:color w:val="0000FF"/>
          <w:sz w:val="18"/>
          <w:szCs w:val="18"/>
          <w:shd w:val="clear" w:color="auto" w:fill="FFFFFF"/>
        </w:rPr>
        <w:t xml:space="preserve"> Nume şi prenume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Cod numeric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personal</w:t>
      </w:r>
      <w:proofErr w:type="gramEnd"/>
      <w:r>
        <w:rPr>
          <w:rFonts w:ascii="Courier New" w:hAnsi="Courier New" w:cs="Courier New"/>
          <w:color w:val="0000FF"/>
          <w:sz w:val="18"/>
          <w:szCs w:val="18"/>
          <w:shd w:val="clear" w:color="auto" w:fill="FFFFFF"/>
        </w:rPr>
        <w:t xml:space="preserv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Act identitate*)            Seria       Nr.</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Pentru copilul sus menţionat, persoana îndreptăţită </w:t>
      </w:r>
      <w:proofErr w:type="gramStart"/>
      <w:r>
        <w:rPr>
          <w:rFonts w:ascii="Courier New" w:hAnsi="Courier New" w:cs="Courier New"/>
          <w:color w:val="0000FF"/>
          <w:sz w:val="18"/>
          <w:szCs w:val="18"/>
          <w:shd w:val="clear" w:color="auto" w:fill="FFFFFF"/>
        </w:rPr>
        <w:t>are</w:t>
      </w:r>
      <w:proofErr w:type="gramEnd"/>
      <w:r>
        <w:rPr>
          <w:rFonts w:ascii="Courier New" w:hAnsi="Courier New" w:cs="Courier New"/>
          <w:color w:val="0000FF"/>
          <w:sz w:val="18"/>
          <w:szCs w:val="18"/>
          <w:shd w:val="clear" w:color="auto" w:fill="FFFFFF"/>
        </w:rPr>
        <w:t xml:space="preserve"> calitatea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Părinte            [] Persoană care are în încredinţare copil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Tutore             [] Persoană care are copilul în plasament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Părinte adoptiv    [] Persoană care are copilul în plasament în regim </w:t>
      </w:r>
      <w:proofErr w:type="gramStart"/>
      <w:r>
        <w:rPr>
          <w:rFonts w:ascii="Courier New" w:hAnsi="Courier New" w:cs="Courier New"/>
          <w:color w:val="0000FF"/>
          <w:sz w:val="18"/>
          <w:szCs w:val="18"/>
          <w:shd w:val="clear" w:color="auto" w:fill="FFFFFF"/>
        </w:rPr>
        <w:t>de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urgenţă</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Copilul </w:t>
      </w:r>
      <w:proofErr w:type="gramStart"/>
      <w:r>
        <w:rPr>
          <w:rFonts w:ascii="Courier New" w:hAnsi="Courier New" w:cs="Courier New"/>
          <w:color w:val="0000FF"/>
          <w:sz w:val="18"/>
          <w:szCs w:val="18"/>
          <w:shd w:val="clear" w:color="auto" w:fill="FFFFFF"/>
        </w:rPr>
        <w:t>este</w:t>
      </w:r>
      <w:proofErr w:type="gramEnd"/>
      <w:r>
        <w:rPr>
          <w:rFonts w:ascii="Courier New" w:hAnsi="Courier New" w:cs="Courier New"/>
          <w:color w:val="0000FF"/>
          <w:sz w:val="18"/>
          <w:szCs w:val="18"/>
          <w:shd w:val="clear" w:color="auto" w:fill="FFFFFF"/>
        </w:rPr>
        <w:t xml:space="preserve"> persoană cu dizabilitate: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Nu  [</w:t>
      </w:r>
      <w:proofErr w:type="gramEnd"/>
      <w:r>
        <w:rPr>
          <w:rFonts w:ascii="Courier New" w:hAnsi="Courier New" w:cs="Courier New"/>
          <w:color w:val="0000FF"/>
          <w:sz w:val="18"/>
          <w:szCs w:val="18"/>
          <w:shd w:val="clear" w:color="auto" w:fill="FFFFFF"/>
        </w:rPr>
        <w:t>] Da (se va ataşa copie după certificatul de încadrare în gradul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handicap</w:t>
      </w:r>
      <w:proofErr w:type="gramEnd"/>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4.</w:t>
      </w:r>
      <w:proofErr w:type="gramEnd"/>
      <w:r>
        <w:rPr>
          <w:rFonts w:ascii="Courier New" w:hAnsi="Courier New" w:cs="Courier New"/>
          <w:color w:val="0000FF"/>
          <w:sz w:val="18"/>
          <w:szCs w:val="18"/>
          <w:shd w:val="clear" w:color="auto" w:fill="FFFFFF"/>
        </w:rPr>
        <w:t xml:space="preserve"> Nume şi prenume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Cod numeric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lastRenderedPageBreak/>
        <w:t xml:space="preserve">│ </w:t>
      </w:r>
      <w:proofErr w:type="gramStart"/>
      <w:r>
        <w:rPr>
          <w:rFonts w:ascii="Courier New" w:hAnsi="Courier New" w:cs="Courier New"/>
          <w:color w:val="0000FF"/>
          <w:sz w:val="18"/>
          <w:szCs w:val="18"/>
          <w:shd w:val="clear" w:color="auto" w:fill="FFFFFF"/>
        </w:rPr>
        <w:t>personal</w:t>
      </w:r>
      <w:proofErr w:type="gramEnd"/>
      <w:r>
        <w:rPr>
          <w:rFonts w:ascii="Courier New" w:hAnsi="Courier New" w:cs="Courier New"/>
          <w:color w:val="0000FF"/>
          <w:sz w:val="18"/>
          <w:szCs w:val="18"/>
          <w:shd w:val="clear" w:color="auto" w:fill="FFFFFF"/>
        </w:rPr>
        <w:t xml:space="preserv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Act identitate*)            Seria       Nr.</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Pentru copilul sus menţionat, persoana îndreptăţită </w:t>
      </w:r>
      <w:proofErr w:type="gramStart"/>
      <w:r>
        <w:rPr>
          <w:rFonts w:ascii="Courier New" w:hAnsi="Courier New" w:cs="Courier New"/>
          <w:color w:val="0000FF"/>
          <w:sz w:val="18"/>
          <w:szCs w:val="18"/>
          <w:shd w:val="clear" w:color="auto" w:fill="FFFFFF"/>
        </w:rPr>
        <w:t>are</w:t>
      </w:r>
      <w:proofErr w:type="gramEnd"/>
      <w:r>
        <w:rPr>
          <w:rFonts w:ascii="Courier New" w:hAnsi="Courier New" w:cs="Courier New"/>
          <w:color w:val="0000FF"/>
          <w:sz w:val="18"/>
          <w:szCs w:val="18"/>
          <w:shd w:val="clear" w:color="auto" w:fill="FFFFFF"/>
        </w:rPr>
        <w:t xml:space="preserve"> calitatea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Părinte            [] Persoană care are în încredinţare copil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Tutore             [] Persoană care are copilul în plasament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Părinte adoptiv    [] Persoană care are copilul în plasament în regim </w:t>
      </w:r>
      <w:proofErr w:type="gramStart"/>
      <w:r>
        <w:rPr>
          <w:rFonts w:ascii="Courier New" w:hAnsi="Courier New" w:cs="Courier New"/>
          <w:color w:val="0000FF"/>
          <w:sz w:val="18"/>
          <w:szCs w:val="18"/>
          <w:shd w:val="clear" w:color="auto" w:fill="FFFFFF"/>
        </w:rPr>
        <w:t>de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urgenţă</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Copilul </w:t>
      </w:r>
      <w:proofErr w:type="gramStart"/>
      <w:r>
        <w:rPr>
          <w:rFonts w:ascii="Courier New" w:hAnsi="Courier New" w:cs="Courier New"/>
          <w:color w:val="0000FF"/>
          <w:sz w:val="18"/>
          <w:szCs w:val="18"/>
          <w:shd w:val="clear" w:color="auto" w:fill="FFFFFF"/>
        </w:rPr>
        <w:t>este</w:t>
      </w:r>
      <w:proofErr w:type="gramEnd"/>
      <w:r>
        <w:rPr>
          <w:rFonts w:ascii="Courier New" w:hAnsi="Courier New" w:cs="Courier New"/>
          <w:color w:val="0000FF"/>
          <w:sz w:val="18"/>
          <w:szCs w:val="18"/>
          <w:shd w:val="clear" w:color="auto" w:fill="FFFFFF"/>
        </w:rPr>
        <w:t xml:space="preserve"> persoană cu dizabilitate: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Nu  [</w:t>
      </w:r>
      <w:proofErr w:type="gramEnd"/>
      <w:r>
        <w:rPr>
          <w:rFonts w:ascii="Courier New" w:hAnsi="Courier New" w:cs="Courier New"/>
          <w:color w:val="0000FF"/>
          <w:sz w:val="18"/>
          <w:szCs w:val="18"/>
          <w:shd w:val="clear" w:color="auto" w:fill="FFFFFF"/>
        </w:rPr>
        <w:t>] Da (se va ataşa copie după certificatul de încadrare în gradul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handicap</w:t>
      </w:r>
      <w:proofErr w:type="gramEnd"/>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Pentru cetăţenii români            *</w:t>
      </w:r>
      <w:proofErr w:type="gramStart"/>
      <w:r>
        <w:rPr>
          <w:rFonts w:ascii="Courier New" w:hAnsi="Courier New" w:cs="Courier New"/>
          <w:color w:val="0000FF"/>
          <w:sz w:val="18"/>
          <w:szCs w:val="18"/>
          <w:shd w:val="clear" w:color="auto" w:fill="FFFFFF"/>
        </w:rPr>
        <w:t>)Pentru</w:t>
      </w:r>
      <w:proofErr w:type="gramEnd"/>
      <w:r>
        <w:rPr>
          <w:rFonts w:ascii="Courier New" w:hAnsi="Courier New" w:cs="Courier New"/>
          <w:color w:val="0000FF"/>
          <w:sz w:val="18"/>
          <w:szCs w:val="18"/>
          <w:shd w:val="clear" w:color="auto" w:fill="FFFFFF"/>
        </w:rPr>
        <w:t xml:space="preserve"> cetăţenii străini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│BI - buletin de identitate            sau apatrizi: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│CI - carte de identitate              PST - permis de şedere temporară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│CIP - carte de identitate </w:t>
      </w:r>
      <w:proofErr w:type="gramStart"/>
      <w:r>
        <w:rPr>
          <w:rFonts w:ascii="Courier New" w:hAnsi="Courier New" w:cs="Courier New"/>
          <w:color w:val="0000FF"/>
          <w:sz w:val="18"/>
          <w:szCs w:val="18"/>
          <w:shd w:val="clear" w:color="auto" w:fill="FFFFFF"/>
        </w:rPr>
        <w:t>provizorie  PSTL</w:t>
      </w:r>
      <w:proofErr w:type="gramEnd"/>
      <w:r>
        <w:rPr>
          <w:rFonts w:ascii="Courier New" w:hAnsi="Courier New" w:cs="Courier New"/>
          <w:color w:val="0000FF"/>
          <w:sz w:val="18"/>
          <w:szCs w:val="18"/>
          <w:shd w:val="clear" w:color="auto" w:fill="FFFFFF"/>
        </w:rPr>
        <w:t xml:space="preserve"> - permis de şedere pe termen lung│</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│P - paşaport                          DI - document de identitate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CR - carte de rezidenţă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CRP - carte de rezidenţă permanentă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F. MODALITATEA DE PLATĂ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Mandat poştal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Nume titular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cont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În cont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bancar  │</w:t>
      </w:r>
      <w:proofErr w:type="gramEnd"/>
      <w:r>
        <w:rPr>
          <w:rFonts w:ascii="Courier New" w:hAnsi="Courier New" w:cs="Courier New"/>
          <w:color w:val="0000FF"/>
          <w:sz w:val="18"/>
          <w:szCs w:val="18"/>
          <w:shd w:val="clear" w:color="auto" w:fill="FFFFFF"/>
        </w:rPr>
        <w:t xml:space="preserve"> bancar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Deschis la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banca</w:t>
      </w:r>
      <w:proofErr w:type="gramEnd"/>
      <w:r>
        <w:rPr>
          <w:rFonts w:ascii="Courier New" w:hAnsi="Courier New" w:cs="Courier New"/>
          <w:color w:val="0000FF"/>
          <w:sz w:val="18"/>
          <w:szCs w:val="18"/>
          <w:shd w:val="clear" w:color="auto" w:fill="FFFFFF"/>
        </w:rPr>
        <w:t xml:space="preserv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Altele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G. PERSOANA ÎNDREPTĂŢITĂ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A beneficiat de indemnizaţia de maternitate în perioada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de</w:t>
      </w:r>
      <w:proofErr w:type="gramEnd"/>
      <w:r>
        <w:rPr>
          <w:rFonts w:ascii="Courier New" w:hAnsi="Courier New" w:cs="Courier New"/>
          <w:color w:val="0000FF"/>
          <w:sz w:val="18"/>
          <w:szCs w:val="18"/>
          <w:shd w:val="clear" w:color="auto" w:fill="FFFFFF"/>
        </w:rPr>
        <w:t xml:space="preserve"> la └─┴─┴─┴─┴─┴─┘ până la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(zz</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ll)(aa)         (zz)(ll)(aa)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A beneficiat de indemnizaţia de creştere a copilului în perioada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de</w:t>
      </w:r>
      <w:proofErr w:type="gramEnd"/>
      <w:r>
        <w:rPr>
          <w:rFonts w:ascii="Courier New" w:hAnsi="Courier New" w:cs="Courier New"/>
          <w:color w:val="0000FF"/>
          <w:sz w:val="18"/>
          <w:szCs w:val="18"/>
          <w:shd w:val="clear" w:color="auto" w:fill="FFFFFF"/>
        </w:rPr>
        <w:t xml:space="preserve"> la └─┴─┴─┴─┴─┴─┘ până la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(zz</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ll)(aa)         (zz)(ll)(aa)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A beneficiat de stimulent lunar/de inserţie în perioada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de</w:t>
      </w:r>
      <w:proofErr w:type="gramEnd"/>
      <w:r>
        <w:rPr>
          <w:rFonts w:ascii="Courier New" w:hAnsi="Courier New" w:cs="Courier New"/>
          <w:color w:val="0000FF"/>
          <w:sz w:val="18"/>
          <w:szCs w:val="18"/>
          <w:shd w:val="clear" w:color="auto" w:fill="FFFFFF"/>
        </w:rPr>
        <w:t xml:space="preserve"> la └─┴─┴─┴─┴─┴─┘ până la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(zz</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ll)(aa)         (zz)(ll)(aa)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A beneficiat de indemnizaţia lunară în perioada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de</w:t>
      </w:r>
      <w:proofErr w:type="gramEnd"/>
      <w:r>
        <w:rPr>
          <w:rFonts w:ascii="Courier New" w:hAnsi="Courier New" w:cs="Courier New"/>
          <w:color w:val="0000FF"/>
          <w:sz w:val="18"/>
          <w:szCs w:val="18"/>
          <w:shd w:val="clear" w:color="auto" w:fill="FFFFFF"/>
        </w:rPr>
        <w:t xml:space="preserve"> la └─┴─┴─┴─┴─┴─┘ până la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(zz</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ll)(aa)         (zz)(ll)(aa)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A beneficiat de sprijin lunar în perioada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de</w:t>
      </w:r>
      <w:proofErr w:type="gramEnd"/>
      <w:r>
        <w:rPr>
          <w:rFonts w:ascii="Courier New" w:hAnsi="Courier New" w:cs="Courier New"/>
          <w:color w:val="0000FF"/>
          <w:sz w:val="18"/>
          <w:szCs w:val="18"/>
          <w:shd w:val="clear" w:color="auto" w:fill="FFFFFF"/>
        </w:rPr>
        <w:t xml:space="preserve"> la └─┴─┴─┴─┴─┴─┘ până la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(zz</w:t>
      </w: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ll)(aa)         (zz)(ll)(aa)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Nu a beneficiat de indemnizaţia de maternitate/indemnizaţia de creştere 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copilului/stimulent lunar/de inserţie/indemnizaţie lunară/sprijin lunar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H. PERSOANA ÎNDREPTĂŢITĂ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Este asistent personal              [] Nu </w:t>
      </w:r>
      <w:proofErr w:type="gramStart"/>
      <w:r>
        <w:rPr>
          <w:rFonts w:ascii="Courier New" w:hAnsi="Courier New" w:cs="Courier New"/>
          <w:color w:val="0000FF"/>
          <w:sz w:val="18"/>
          <w:szCs w:val="18"/>
          <w:shd w:val="clear" w:color="auto" w:fill="FFFFFF"/>
        </w:rPr>
        <w:t>este</w:t>
      </w:r>
      <w:proofErr w:type="gramEnd"/>
      <w:r>
        <w:rPr>
          <w:rFonts w:ascii="Courier New" w:hAnsi="Courier New" w:cs="Courier New"/>
          <w:color w:val="0000FF"/>
          <w:sz w:val="18"/>
          <w:szCs w:val="18"/>
          <w:shd w:val="clear" w:color="auto" w:fill="FFFFFF"/>
        </w:rPr>
        <w:t xml:space="preserve"> asistent personal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Beneficiază de indemnizaţia         [] Nu beneficiază de indemnizaţia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prevăzută</w:t>
      </w:r>
      <w:proofErr w:type="gramEnd"/>
      <w:r>
        <w:rPr>
          <w:rFonts w:ascii="Courier New" w:hAnsi="Courier New" w:cs="Courier New"/>
          <w:color w:val="0000FF"/>
          <w:sz w:val="18"/>
          <w:szCs w:val="18"/>
          <w:shd w:val="clear" w:color="auto" w:fill="FFFFFF"/>
        </w:rPr>
        <w:t xml:space="preserve"> la art. 42 din               prevăzută la art. 42 din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Legea nr.</w:t>
      </w:r>
      <w:proofErr w:type="gramEnd"/>
      <w:r>
        <w:rPr>
          <w:rFonts w:ascii="Courier New" w:hAnsi="Courier New" w:cs="Courier New"/>
          <w:color w:val="0000FF"/>
          <w:sz w:val="18"/>
          <w:szCs w:val="18"/>
          <w:shd w:val="clear" w:color="auto" w:fill="FFFFFF"/>
        </w:rPr>
        <w:t xml:space="preserve"> 448/2006                         Legea nr. 448/2006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I. Persoana îndreptăţită se ocupă de creşterea şi îngrijirea copilului şi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lastRenderedPageBreak/>
        <w:t xml:space="preserve"> </w:t>
      </w:r>
      <w:proofErr w:type="gramStart"/>
      <w:r>
        <w:rPr>
          <w:rFonts w:ascii="Courier New" w:hAnsi="Courier New" w:cs="Courier New"/>
          <w:color w:val="0000FF"/>
          <w:sz w:val="18"/>
          <w:szCs w:val="18"/>
          <w:shd w:val="clear" w:color="auto" w:fill="FFFFFF"/>
        </w:rPr>
        <w:t>locuieşte</w:t>
      </w:r>
      <w:proofErr w:type="gramEnd"/>
      <w:r>
        <w:rPr>
          <w:rFonts w:ascii="Courier New" w:hAnsi="Courier New" w:cs="Courier New"/>
          <w:color w:val="0000FF"/>
          <w:sz w:val="18"/>
          <w:szCs w:val="18"/>
          <w:shd w:val="clear" w:color="auto" w:fill="FFFFFF"/>
        </w:rPr>
        <w:t xml:space="preserve"> împreună cu acesta, copilul nefiind încredinţat sau dat în plasament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unei</w:t>
      </w:r>
      <w:proofErr w:type="gramEnd"/>
      <w:r>
        <w:rPr>
          <w:rFonts w:ascii="Courier New" w:hAnsi="Courier New" w:cs="Courier New"/>
          <w:color w:val="0000FF"/>
          <w:sz w:val="18"/>
          <w:szCs w:val="18"/>
          <w:shd w:val="clear" w:color="auto" w:fill="FFFFFF"/>
        </w:rPr>
        <w:t xml:space="preserve"> alte persoane ori unui organism privat autorizat sau serviciu public.</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J. Cunoscând prevederile Codului penal cu privire la falsul în declaraţii,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respectiv</w:t>
      </w:r>
      <w:proofErr w:type="gramEnd"/>
      <w:r>
        <w:rPr>
          <w:rFonts w:ascii="Courier New" w:hAnsi="Courier New" w:cs="Courier New"/>
          <w:color w:val="0000FF"/>
          <w:sz w:val="18"/>
          <w:szCs w:val="18"/>
          <w:shd w:val="clear" w:color="auto" w:fill="FFFFFF"/>
        </w:rPr>
        <w:t xml:space="preserve"> declararea necorespunzătoare a adevărului făcută unui organ sau</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instituţii</w:t>
      </w:r>
      <w:proofErr w:type="gramEnd"/>
      <w:r>
        <w:rPr>
          <w:rFonts w:ascii="Courier New" w:hAnsi="Courier New" w:cs="Courier New"/>
          <w:color w:val="0000FF"/>
          <w:sz w:val="18"/>
          <w:szCs w:val="18"/>
          <w:shd w:val="clear" w:color="auto" w:fill="FFFFFF"/>
        </w:rPr>
        <w:t xml:space="preserve"> de stat se pedepseşte cu închisoare, declar pe proprie răspundere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că</w:t>
      </w:r>
      <w:proofErr w:type="gramEnd"/>
      <w:r>
        <w:rPr>
          <w:rFonts w:ascii="Courier New" w:hAnsi="Courier New" w:cs="Courier New"/>
          <w:color w:val="0000FF"/>
          <w:sz w:val="18"/>
          <w:szCs w:val="18"/>
          <w:shd w:val="clear" w:color="auto" w:fill="FFFFFF"/>
        </w:rPr>
        <w:t xml:space="preserve"> datele şi informaţiile prezentate corespund realităţii.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Data                      Semnătura solicitantului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_____________                ___________________________</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DECLARAŢIE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A CELUILALT PĂRINTE (SOŢ/SOŢIE AL/A PERSOANEI ÎNDREPTĂŢITE)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Subsemnatul(</w:t>
      </w:r>
      <w:proofErr w:type="gramEnd"/>
      <w:r>
        <w:rPr>
          <w:rFonts w:ascii="Courier New" w:hAnsi="Courier New" w:cs="Courier New"/>
          <w:color w:val="0000FF"/>
          <w:sz w:val="18"/>
          <w:szCs w:val="18"/>
          <w:shd w:val="clear" w:color="auto" w:fill="FFFFFF"/>
        </w:rPr>
        <w:t>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A1.</w:t>
      </w:r>
      <w:proofErr w:type="gramEnd"/>
      <w:r>
        <w:rPr>
          <w:rFonts w:ascii="Courier New" w:hAnsi="Courier New" w:cs="Courier New"/>
          <w:color w:val="0000FF"/>
          <w:sz w:val="18"/>
          <w:szCs w:val="18"/>
          <w:shd w:val="clear" w:color="auto" w:fill="FFFFFF"/>
        </w:rPr>
        <w:t xml:space="preserve"> DATE PERSONALE ALE SOLICITANTULUI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Prenume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Cetăţenie              [] Română sau        [] (</w:t>
      </w:r>
      <w:proofErr w:type="gramStart"/>
      <w:r>
        <w:rPr>
          <w:rFonts w:ascii="Courier New" w:hAnsi="Courier New" w:cs="Courier New"/>
          <w:color w:val="0000FF"/>
          <w:sz w:val="18"/>
          <w:szCs w:val="18"/>
          <w:shd w:val="clear" w:color="auto" w:fill="FFFFFF"/>
        </w:rPr>
        <w:t>ţara</w:t>
      </w:r>
      <w:proofErr w:type="gramEnd"/>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Act de           Seria     Nr.</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CNP  └</w:t>
      </w:r>
      <w:proofErr w:type="gramEnd"/>
      <w:r>
        <w:rPr>
          <w:rFonts w:ascii="Courier New" w:hAnsi="Courier New" w:cs="Courier New"/>
          <w:color w:val="0000FF"/>
          <w:sz w:val="18"/>
          <w:szCs w:val="18"/>
          <w:shd w:val="clear" w:color="auto" w:fill="FFFFFF"/>
        </w:rPr>
        <w:t>─┴─┴─┴─┴─┴─┴─┴─┴─┴─┴─┴─┴─┘identitate*)└─┴─┴─┴─┘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eliberat</w:t>
      </w:r>
      <w:proofErr w:type="gramEnd"/>
      <w:r>
        <w:rPr>
          <w:rFonts w:ascii="Courier New" w:hAnsi="Courier New" w:cs="Courier New"/>
          <w:color w:val="0000FF"/>
          <w:sz w:val="18"/>
          <w:szCs w:val="18"/>
          <w:shd w:val="clear" w:color="auto" w:fill="FFFFFF"/>
        </w:rPr>
        <w:t xml:space="preserve"> de └─┴─┴─┴─┴─┴─┴─┴─┴─┴─┴─┴─┴─┘ la data de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z</w:t>
      </w:r>
      <w:proofErr w:type="gramEnd"/>
      <w:r>
        <w:rPr>
          <w:rFonts w:ascii="Courier New" w:hAnsi="Courier New" w:cs="Courier New"/>
          <w:color w:val="0000FF"/>
          <w:sz w:val="18"/>
          <w:szCs w:val="18"/>
          <w:shd w:val="clear" w:color="auto" w:fill="FFFFFF"/>
        </w:rPr>
        <w:t xml:space="preserve"> z l l a 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Pentru cetăţenii români            *</w:t>
      </w:r>
      <w:proofErr w:type="gramStart"/>
      <w:r>
        <w:rPr>
          <w:rFonts w:ascii="Courier New" w:hAnsi="Courier New" w:cs="Courier New"/>
          <w:color w:val="0000FF"/>
          <w:sz w:val="18"/>
          <w:szCs w:val="18"/>
          <w:shd w:val="clear" w:color="auto" w:fill="FFFFFF"/>
        </w:rPr>
        <w:t>)Pentru</w:t>
      </w:r>
      <w:proofErr w:type="gramEnd"/>
      <w:r>
        <w:rPr>
          <w:rFonts w:ascii="Courier New" w:hAnsi="Courier New" w:cs="Courier New"/>
          <w:color w:val="0000FF"/>
          <w:sz w:val="18"/>
          <w:szCs w:val="18"/>
          <w:shd w:val="clear" w:color="auto" w:fill="FFFFFF"/>
        </w:rPr>
        <w:t xml:space="preserve"> cetăţenii străini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││BI - buletin de identitate            sau apatrizi: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││CI - carte de identitate              PST - permis de şedere temporară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││CIP - carte de identitate </w:t>
      </w:r>
      <w:proofErr w:type="gramStart"/>
      <w:r>
        <w:rPr>
          <w:rFonts w:ascii="Courier New" w:hAnsi="Courier New" w:cs="Courier New"/>
          <w:color w:val="0000FF"/>
          <w:sz w:val="18"/>
          <w:szCs w:val="18"/>
          <w:shd w:val="clear" w:color="auto" w:fill="FFFFFF"/>
        </w:rPr>
        <w:t>provizorie  PSTL</w:t>
      </w:r>
      <w:proofErr w:type="gramEnd"/>
      <w:r>
        <w:rPr>
          <w:rFonts w:ascii="Courier New" w:hAnsi="Courier New" w:cs="Courier New"/>
          <w:color w:val="0000FF"/>
          <w:sz w:val="18"/>
          <w:szCs w:val="18"/>
          <w:shd w:val="clear" w:color="auto" w:fill="FFFFFF"/>
        </w:rPr>
        <w:t xml:space="preserve"> - permis de şedere pe termen lung││</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││P - paşaport                          DI - document de identitate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CR - carte de rezidenţă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CRP - carte de rezidenţă permanentă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A2.</w:t>
      </w:r>
      <w:proofErr w:type="gramEnd"/>
      <w:r>
        <w:rPr>
          <w:rFonts w:ascii="Courier New" w:hAnsi="Courier New" w:cs="Courier New"/>
          <w:color w:val="0000FF"/>
          <w:sz w:val="18"/>
          <w:szCs w:val="18"/>
          <w:shd w:val="clear" w:color="auto" w:fill="FFFFFF"/>
        </w:rPr>
        <w:t xml:space="preserve"> ADRESA DIN DOCUMENTUL DE IDENTITATE AL SOLICITANTULUI: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A3.</w:t>
      </w:r>
      <w:proofErr w:type="gramEnd"/>
      <w:r>
        <w:rPr>
          <w:rFonts w:ascii="Courier New" w:hAnsi="Courier New" w:cs="Courier New"/>
          <w:color w:val="0000FF"/>
          <w:sz w:val="18"/>
          <w:szCs w:val="18"/>
          <w:shd w:val="clear" w:color="auto" w:fill="FFFFFF"/>
        </w:rPr>
        <w:t xml:space="preserve"> ADRESA DE REŞEDINŢĂ SAU CORESPONDENŢĂ A SOLICITANTULUI: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A4.</w:t>
      </w:r>
      <w:proofErr w:type="gramEnd"/>
      <w:r>
        <w:rPr>
          <w:rFonts w:ascii="Courier New" w:hAnsi="Courier New" w:cs="Courier New"/>
          <w:color w:val="0000FF"/>
          <w:sz w:val="18"/>
          <w:szCs w:val="18"/>
          <w:shd w:val="clear" w:color="auto" w:fill="FFFFFF"/>
        </w:rPr>
        <w:t xml:space="preserve"> DATE DE CONTACT                    Telefon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Mobil                                  Fax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E-mail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B. AM REŞEDINŢA (locul de şedere obişnuită) ÎN AFARA ROMÂNIEI:   [] </w:t>
      </w:r>
      <w:proofErr w:type="gramStart"/>
      <w:r>
        <w:rPr>
          <w:rFonts w:ascii="Courier New" w:hAnsi="Courier New" w:cs="Courier New"/>
          <w:color w:val="0000FF"/>
          <w:sz w:val="18"/>
          <w:szCs w:val="18"/>
          <w:shd w:val="clear" w:color="auto" w:fill="FFFFFF"/>
        </w:rPr>
        <w:t>NU  [</w:t>
      </w:r>
      <w:proofErr w:type="gramEnd"/>
      <w:r>
        <w:rPr>
          <w:rFonts w:ascii="Courier New" w:hAnsi="Courier New" w:cs="Courier New"/>
          <w:color w:val="0000FF"/>
          <w:sz w:val="18"/>
          <w:szCs w:val="18"/>
          <w:shd w:val="clear" w:color="auto" w:fill="FFFFFF"/>
        </w:rPr>
        <w:t>] DA│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 LUCREZ ÎN AFARA ROMÂNIEI:                                     [] </w:t>
      </w:r>
      <w:proofErr w:type="gramStart"/>
      <w:r>
        <w:rPr>
          <w:rFonts w:ascii="Courier New" w:hAnsi="Courier New" w:cs="Courier New"/>
          <w:color w:val="0000FF"/>
          <w:sz w:val="18"/>
          <w:szCs w:val="18"/>
          <w:shd w:val="clear" w:color="auto" w:fill="FFFFFF"/>
        </w:rPr>
        <w:t>NU  [</w:t>
      </w:r>
      <w:proofErr w:type="gramEnd"/>
      <w:r>
        <w:rPr>
          <w:rFonts w:ascii="Courier New" w:hAnsi="Courier New" w:cs="Courier New"/>
          <w:color w:val="0000FF"/>
          <w:sz w:val="18"/>
          <w:szCs w:val="18"/>
          <w:shd w:val="clear" w:color="auto" w:fill="FFFFFF"/>
        </w:rPr>
        <w:t>] DA│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lastRenderedPageBreak/>
        <w:t>│ D. AM LUCRAT 12 LUNI SUCCESIVE ÎN ULTIMELE 24 LUNI, ANTERIOR DATEI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NAŞTERII COPILULUI*)?</w:t>
      </w:r>
      <w:proofErr w:type="gramEnd"/>
      <w:r>
        <w:rPr>
          <w:rFonts w:ascii="Courier New" w:hAnsi="Courier New" w:cs="Courier New"/>
          <w:color w:val="0000FF"/>
          <w:sz w:val="18"/>
          <w:szCs w:val="18"/>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în România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NU   [] 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în UE sau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SEE, Elveţia                (z z l l a a) (z z l l a a</w:t>
      </w:r>
      <w:proofErr w:type="gramStart"/>
      <w:r>
        <w:rPr>
          <w:rFonts w:ascii="Courier New" w:hAnsi="Courier New" w:cs="Courier New"/>
          <w:color w:val="0000FF"/>
          <w:sz w:val="18"/>
          <w:szCs w:val="18"/>
          <w:shd w:val="clear" w:color="auto" w:fill="FFFFFF"/>
        </w:rPr>
        <w:t>)│</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E. AM FOST 12 LUNI SUCCESIVE DIN ULTIMELE 24 LUNI ÎNTR-UNA DIN PERIOADELE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ASIMILATE, ANTERIOR DATEI NAŞTERII COPILULUI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NU [] DA - se va </w:t>
      </w:r>
      <w:proofErr w:type="gramStart"/>
      <w:r>
        <w:rPr>
          <w:rFonts w:ascii="Courier New" w:hAnsi="Courier New" w:cs="Courier New"/>
          <w:color w:val="0000FF"/>
          <w:sz w:val="18"/>
          <w:szCs w:val="18"/>
          <w:shd w:val="clear" w:color="auto" w:fill="FFFFFF"/>
        </w:rPr>
        <w:t>menţiona  └</w:t>
      </w:r>
      <w:proofErr w:type="gramEnd"/>
      <w:r>
        <w:rPr>
          <w:rFonts w:ascii="Courier New" w:hAnsi="Courier New" w:cs="Courier New"/>
          <w:color w:val="0000FF"/>
          <w:sz w:val="18"/>
          <w:szCs w:val="18"/>
          <w:shd w:val="clear" w:color="auto" w:fill="FFFFFF"/>
        </w:rPr>
        <w:t>─┴─┴─┘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CODUL perioadei └─┴─┴─┘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asimilate</w:t>
      </w:r>
      <w:proofErr w:type="gramEnd"/>
      <w:r>
        <w:rPr>
          <w:rFonts w:ascii="Courier New" w:hAnsi="Courier New" w:cs="Courier New"/>
          <w:color w:val="0000FF"/>
          <w:sz w:val="18"/>
          <w:szCs w:val="18"/>
          <w:shd w:val="clear" w:color="auto" w:fill="FFFFFF"/>
        </w:rPr>
        <w:t xml:space="preserve"> conf. └─┴─┴─┘ în perioada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Anexei 1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F. BENEFICIEZ DE INDEMNIZAŢIE PENTRU CREŞTEREA COPILULUI/STIMULENT (LUNAR/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│DE INSERŢIE)                                                     [] NU [] </w:t>
      </w:r>
      <w:proofErr w:type="gramStart"/>
      <w:r>
        <w:rPr>
          <w:rFonts w:ascii="Courier New" w:hAnsi="Courier New" w:cs="Courier New"/>
          <w:color w:val="0000FF"/>
          <w:sz w:val="18"/>
          <w:szCs w:val="18"/>
          <w:shd w:val="clear" w:color="auto" w:fill="FFFFFF"/>
        </w:rPr>
        <w:t>DA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Cunoscând prevederile Codului penal cu privire la falsul în declaraţii,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respectiv</w:t>
      </w:r>
      <w:proofErr w:type="gramEnd"/>
      <w:r>
        <w:rPr>
          <w:rFonts w:ascii="Courier New" w:hAnsi="Courier New" w:cs="Courier New"/>
          <w:color w:val="0000FF"/>
          <w:sz w:val="18"/>
          <w:szCs w:val="18"/>
          <w:shd w:val="clear" w:color="auto" w:fill="FFFFFF"/>
        </w:rPr>
        <w:t xml:space="preserve"> declararea necorespunzătoare a adevărului făcută unui organ sau</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instituţii</w:t>
      </w:r>
      <w:proofErr w:type="gramEnd"/>
      <w:r>
        <w:rPr>
          <w:rFonts w:ascii="Courier New" w:hAnsi="Courier New" w:cs="Courier New"/>
          <w:color w:val="0000FF"/>
          <w:sz w:val="18"/>
          <w:szCs w:val="18"/>
          <w:shd w:val="clear" w:color="auto" w:fill="FFFFFF"/>
        </w:rPr>
        <w:t xml:space="preserve"> de stat se pedepseşte cu închisoare, declar pe proprie răspundere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că</w:t>
      </w:r>
      <w:proofErr w:type="gramEnd"/>
      <w:r>
        <w:rPr>
          <w:rFonts w:ascii="Courier New" w:hAnsi="Courier New" w:cs="Courier New"/>
          <w:color w:val="0000FF"/>
          <w:sz w:val="18"/>
          <w:szCs w:val="18"/>
          <w:shd w:val="clear" w:color="auto" w:fill="FFFFFF"/>
        </w:rPr>
        <w:t xml:space="preserve"> datele şi informaţiile prezentate corespund realităţii.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Data                               Semnătura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_____________                ___________________________</w:t>
      </w:r>
    </w:p>
    <w:p w:rsidR="00D05B72" w:rsidRDefault="00D05B72" w:rsidP="00D05B72">
      <w:pPr>
        <w:pStyle w:val="sanx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hd w:val="clear" w:color="auto" w:fill="FFFFFF"/>
        </w:rPr>
      </w:pPr>
      <w:r>
        <w:rPr>
          <w:rFonts w:cs="Courier New"/>
          <w:shd w:val="clear" w:color="auto" w:fill="FFFFFF"/>
        </w:rPr>
        <w:t>Anexă</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r>
        <w:rPr>
          <w:rFonts w:ascii="Verdana" w:hAnsi="Verdana" w:cs="Courier New"/>
          <w:color w:val="0000FF"/>
          <w:sz w:val="20"/>
          <w:szCs w:val="20"/>
          <w:shd w:val="clear" w:color="auto" w:fill="FFFFFF"/>
        </w:rPr>
        <w:t>PERIOADE ASIMILATE</w:t>
      </w:r>
    </w:p>
    <w:tbl>
      <w:tblPr>
        <w:tblW w:w="0" w:type="auto"/>
        <w:tblCellSpacing w:w="15" w:type="dxa"/>
        <w:tblCellMar>
          <w:top w:w="15" w:type="dxa"/>
          <w:left w:w="15" w:type="dxa"/>
          <w:bottom w:w="15" w:type="dxa"/>
          <w:right w:w="15" w:type="dxa"/>
        </w:tblCellMar>
        <w:tblLook w:val="04A0"/>
      </w:tblPr>
      <w:tblGrid>
        <w:gridCol w:w="7750"/>
        <w:gridCol w:w="726"/>
      </w:tblGrid>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Perioade asimilate: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Cod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indemnizaţie de şomaj, stabilită conform legii, sau a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realizat perioade de stagiu de cotizare în sistemul public de pensii,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 condiţiile prevăzute de actele normative cu caracter special care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reglementează concedierile colective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01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s-au aflat în evidenţa agenţiilor judeţene pentru ocuparea forţei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muncă, respectiv a municipiului Bucureşti, în vederea acordării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indemnizaţiei de şomaj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02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concedii şi de indemnizaţii de asigurări sociale de </w:t>
            </w:r>
          </w:p>
          <w:p w:rsidR="00D05B72" w:rsidRDefault="00D05B72" w:rsidP="00A66F60">
            <w:pPr>
              <w:pStyle w:val="spar"/>
              <w:jc w:val="both"/>
              <w:rPr>
                <w:rFonts w:ascii="Verdana" w:hAnsi="Verdana"/>
                <w:color w:val="0000FF"/>
                <w:sz w:val="20"/>
                <w:szCs w:val="20"/>
              </w:rPr>
            </w:pPr>
            <w:proofErr w:type="gramStart"/>
            <w:r>
              <w:rPr>
                <w:rFonts w:ascii="Verdana" w:hAnsi="Verdana"/>
                <w:color w:val="0000FF"/>
                <w:sz w:val="20"/>
                <w:szCs w:val="20"/>
              </w:rPr>
              <w:t>sănătate</w:t>
            </w:r>
            <w:proofErr w:type="gramEnd"/>
            <w:r>
              <w:rPr>
                <w:rFonts w:ascii="Verdana" w:hAnsi="Verdana"/>
                <w:color w:val="0000FF"/>
                <w:sz w:val="20"/>
                <w:szCs w:val="20"/>
              </w:rPr>
              <w:t xml:space="preserve"> prevăzute de </w:t>
            </w:r>
            <w:hyperlink w:tgtFrame="" w:history="1">
              <w:r>
                <w:rPr>
                  <w:rStyle w:val="Hyperlink"/>
                  <w:rFonts w:ascii="Verdana" w:hAnsi="Verdana"/>
                  <w:sz w:val="20"/>
                  <w:szCs w:val="20"/>
                </w:rPr>
                <w:t>Ordonanţa de urgenţă a Guvernului nr. 158/2005</w:t>
              </w:r>
            </w:hyperlink>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privind concediile şi indemnizaţiile de asigurări sociale de sănătate, </w:t>
            </w:r>
          </w:p>
          <w:p w:rsidR="00D05B72" w:rsidRDefault="00D05B72" w:rsidP="00A66F60">
            <w:pPr>
              <w:pStyle w:val="spar"/>
              <w:jc w:val="both"/>
              <w:rPr>
                <w:rFonts w:ascii="Verdana" w:hAnsi="Verdana"/>
                <w:color w:val="0000FF"/>
                <w:sz w:val="20"/>
                <w:szCs w:val="20"/>
              </w:rPr>
            </w:pPr>
            <w:proofErr w:type="gramStart"/>
            <w:r>
              <w:rPr>
                <w:rFonts w:ascii="Verdana" w:hAnsi="Verdana"/>
                <w:color w:val="0000FF"/>
                <w:sz w:val="20"/>
                <w:szCs w:val="20"/>
              </w:rPr>
              <w:t>aprobată</w:t>
            </w:r>
            <w:proofErr w:type="gramEnd"/>
            <w:r>
              <w:rPr>
                <w:rFonts w:ascii="Verdana" w:hAnsi="Verdana"/>
                <w:color w:val="0000FF"/>
                <w:sz w:val="20"/>
                <w:szCs w:val="20"/>
              </w:rPr>
              <w:t xml:space="preserve"> cu modificări şi completări prin </w:t>
            </w:r>
            <w:hyperlink w:tgtFrame="" w:history="1">
              <w:r>
                <w:rPr>
                  <w:rStyle w:val="Hyperlink"/>
                  <w:rFonts w:ascii="Verdana" w:hAnsi="Verdana"/>
                  <w:sz w:val="20"/>
                  <w:szCs w:val="20"/>
                </w:rPr>
                <w:t>Legea nr. 399/2006</w:t>
              </w:r>
            </w:hyperlink>
            <w:r>
              <w:rPr>
                <w:rFonts w:ascii="Verdana" w:hAnsi="Verdana"/>
                <w:color w:val="0000FF"/>
                <w:sz w:val="20"/>
                <w:szCs w:val="20"/>
              </w:rPr>
              <w:t xml:space="preserve">, cu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03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concedii medicale şi de indemnizaţii pentru prevenirea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îmbolnăvirilor şi recuperarea capacităţii de muncă, exclusiv pentru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situaţiile rezultate ca urmare a unor accidente de muncă sau boli </w:t>
            </w:r>
          </w:p>
          <w:p w:rsidR="00D05B72" w:rsidRDefault="00D05B72" w:rsidP="00A66F60">
            <w:pPr>
              <w:pStyle w:val="spar"/>
              <w:jc w:val="both"/>
              <w:rPr>
                <w:rFonts w:ascii="Verdana" w:hAnsi="Verdana"/>
                <w:color w:val="0000FF"/>
                <w:sz w:val="20"/>
                <w:szCs w:val="20"/>
              </w:rPr>
            </w:pPr>
            <w:proofErr w:type="gramStart"/>
            <w:r>
              <w:rPr>
                <w:rFonts w:ascii="Verdana" w:hAnsi="Verdana"/>
                <w:color w:val="0000FF"/>
                <w:sz w:val="20"/>
                <w:szCs w:val="20"/>
              </w:rPr>
              <w:t>profesionale</w:t>
            </w:r>
            <w:proofErr w:type="gramEnd"/>
            <w:r>
              <w:rPr>
                <w:rFonts w:ascii="Verdana" w:hAnsi="Verdana"/>
                <w:color w:val="0000FF"/>
                <w:sz w:val="20"/>
                <w:szCs w:val="20"/>
              </w:rPr>
              <w:t xml:space="preserve"> în baza </w:t>
            </w:r>
            <w:hyperlink w:tgtFrame="" w:history="1">
              <w:r>
                <w:rPr>
                  <w:rStyle w:val="Hyperlink"/>
                  <w:rFonts w:ascii="Verdana" w:hAnsi="Verdana"/>
                  <w:sz w:val="20"/>
                  <w:szCs w:val="20"/>
                </w:rPr>
                <w:t>Legii nr. 346/2002</w:t>
              </w:r>
            </w:hyperlink>
            <w:r>
              <w:rPr>
                <w:rFonts w:ascii="Verdana" w:hAnsi="Verdana"/>
                <w:color w:val="0000FF"/>
                <w:sz w:val="20"/>
                <w:szCs w:val="20"/>
              </w:rPr>
              <w:t xml:space="preserve"> privind asigurarea pentru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accidente de muncă şi boli profesionale, republicată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04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pensie de invaliditate, în condiţiile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05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de întrerupere temporară a activităţii, din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iniţiativa angajatorului, fără încetarea raportului de muncă, pentru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motive economice, tehnologice, structurale sau similare, potrivit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06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concediu şi indemnizaţia lunară pentru creşterea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07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concediu şi indemnizaţie lunară pentru creşterea sau,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după caz, îngrijirea copilului cu handicap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08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concediu fără plată pentru creşterea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09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de 3 luni de la încetarea unui contract de muncă pe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durată determinată şi începerea unui alt contract de muncă pe durată </w:t>
            </w:r>
          </w:p>
          <w:p w:rsidR="00D05B72" w:rsidRDefault="00D05B72" w:rsidP="00A66F60">
            <w:pPr>
              <w:pStyle w:val="spar"/>
              <w:jc w:val="both"/>
              <w:rPr>
                <w:rFonts w:ascii="Verdana" w:hAnsi="Verdana"/>
                <w:color w:val="0000FF"/>
                <w:sz w:val="20"/>
                <w:szCs w:val="20"/>
              </w:rPr>
            </w:pPr>
            <w:proofErr w:type="gramStart"/>
            <w:r>
              <w:rPr>
                <w:rFonts w:ascii="Verdana" w:hAnsi="Verdana"/>
                <w:color w:val="0000FF"/>
                <w:sz w:val="20"/>
                <w:szCs w:val="20"/>
              </w:rPr>
              <w:t>determinată</w:t>
            </w:r>
            <w:proofErr w:type="gramEnd"/>
            <w:r>
              <w:rPr>
                <w:rFonts w:ascii="Verdana" w:hAnsi="Verdana"/>
                <w:color w:val="0000FF"/>
                <w:sz w:val="20"/>
                <w:szCs w:val="20"/>
              </w:rPr>
              <w:t xml:space="preserve">, aşa cum este aceasta definită de </w:t>
            </w:r>
            <w:hyperlink w:tgtFrame="" w:history="1">
              <w:r>
                <w:rPr>
                  <w:rStyle w:val="Hyperlink"/>
                  <w:rFonts w:ascii="Verdana" w:hAnsi="Verdana"/>
                  <w:sz w:val="20"/>
                  <w:szCs w:val="20"/>
                </w:rPr>
                <w:t>Legea nr. 53/2003</w:t>
              </w:r>
            </w:hyperlink>
            <w:r>
              <w:rPr>
                <w:rFonts w:ascii="Verdana" w:hAnsi="Verdana"/>
                <w:color w:val="0000FF"/>
                <w:sz w:val="20"/>
                <w:szCs w:val="20"/>
              </w:rPr>
              <w:t xml:space="preserve"> - Codul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Muncii, cu 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10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şi-au însoţit soţul/soţia trimis/trimisă în misiune permanentă în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străinătate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11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efectuat sau efectuează serviciul militar pe bază de voluntariat,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 fost concentrat, mobilizat sau în prizonierat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12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frecventează, fără întrerupere, cursurile de zi ale învăţământului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preuniversitar, inclusiv în cadrul programului "A doua şansă", sau, după</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caz, universitar la nivelul studiilor universitare de licenţă ori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master, precum şi ale învăţământului postuniversitar la nivel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masterat, organizate potrivit legii, în ţară sau în străinătate, într-un</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domeniu recunoscut de Ministerul Educaţiei, Cercetării, Tineretului şi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Sportului, cu excepţia situaţiei de întrerupere a cursurilor din motive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medicale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13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calitatea de doctorand, în condiţiile prevăzute de Legea educaţiei </w:t>
            </w:r>
          </w:p>
          <w:p w:rsidR="00D05B72" w:rsidRDefault="00D05B72" w:rsidP="00A66F60">
            <w:pPr>
              <w:pStyle w:val="spar"/>
              <w:jc w:val="both"/>
              <w:rPr>
                <w:rFonts w:ascii="Verdana" w:hAnsi="Verdana"/>
                <w:color w:val="0000FF"/>
                <w:sz w:val="20"/>
                <w:szCs w:val="20"/>
              </w:rPr>
            </w:pPr>
            <w:proofErr w:type="gramStart"/>
            <w:r>
              <w:rPr>
                <w:rFonts w:ascii="Verdana" w:hAnsi="Verdana"/>
                <w:color w:val="0000FF"/>
                <w:sz w:val="20"/>
                <w:szCs w:val="20"/>
              </w:rPr>
              <w:t>naţionale</w:t>
            </w:r>
            <w:proofErr w:type="gramEnd"/>
            <w:r>
              <w:rPr>
                <w:rFonts w:ascii="Verdana" w:hAnsi="Verdana"/>
                <w:color w:val="0000FF"/>
                <w:sz w:val="20"/>
                <w:szCs w:val="20"/>
              </w:rPr>
              <w:t xml:space="preserve"> nr. 1/2011, cu 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14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cuprinsă între încheierea unei forme de învăţământ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preuniversitar şi începerea în acelaşi an calendaristic a unei alte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forme de învăţământ preuniversitar, cursuri de zi, organizate potrivit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legii, frecventate fără întrerupere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15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cuprinsă între absolvirea cursurilor de zi ale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învăţământului preuniversitar, organizat potrivit legii şi începerea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învăţământului universitar, cursuri de zi, în acelaşi an calendaristic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16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cuprinsă între încheierea unei forme de învăţământ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universitar, cursuri de zi, cu sau fără examen de licenţă sau de diplomă</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şi începerea în acelaşi an calendaristic a unei alte forme de învăţământ</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universitar, cursuri de zi, organizate potrivit legii, frecventate fără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întrerupere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17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cuprinsă între încheierea unei forme de învăţământ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universitar, la nivelul studiilor universitare de licenţă sau de master,</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precum şi ale învăţământului postuniversitar la nivel de masterat,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cursuri de zi, şi începerea, în acelaşi an calendaristic, a unei alte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forme de învăţământ universitar la nivelul studiilor universitare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licenţă sau de master, cursuri de zi, organizate potrivit legii,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frecventate fără întrerupere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18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cuprinsă între încheierea unei forme de învăţământ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postuniversitar, cursuri de zi şi începerea în acelaşi an calendaristic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 unei alte forme de învăţământ postuniversitar, cursuri de zi,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organizare potrivit legii, frecventate fără întrerupere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19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de 60 de zile de la finalizarea cursurilor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învăţământului obligatoriu sau, după caz, de la absolvirea cursurilor de</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zi ale învăţământului preuniversitar, universitar la nivelul studiilor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universitare de licenţă sau de master şi postuniversitar la nivel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masterat, organizate potrivit legii, cu sau fără examen de absolvire,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 vederea angajării ori, după caz, trecerii în şomaj, calculate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începând cu data de 1 a lunii următoare finalizării studiilor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20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au beneficiat de concediu fără plată pentru a participa la cursuri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formare şi perfecţionare profesională din iniţiativa angajatorului sau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la care acesta şi-a dat acordul, organizate în condiţiile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21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se află în perioada cuprinsă între absolvirea cursurilor de zi ale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învăţământului medical superior, organizat potrivit legii, cu examen de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licenţă organizat în prima sesiune, şi începerea primului rezidenţiat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după absolvire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22 </w:t>
            </w:r>
          </w:p>
        </w:tc>
      </w:tr>
    </w:tbl>
    <w:p w:rsidR="00D05B72" w:rsidRDefault="00D05B72" w:rsidP="00D05B72">
      <w:pPr>
        <w:pStyle w:val="spar"/>
        <w:shd w:val="clear" w:color="auto" w:fill="E6F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ascii="Verdana" w:hAnsi="Verdana" w:cs="Courier New"/>
          <w:color w:val="000000"/>
          <w:sz w:val="20"/>
          <w:szCs w:val="20"/>
          <w:shd w:val="clear" w:color="auto" w:fill="FFFFFF"/>
        </w:rPr>
        <w:lastRenderedPageBreak/>
        <w:t xml:space="preserve">La data de 01-07-2016 </w:t>
      </w:r>
      <w:r>
        <w:rPr>
          <w:rFonts w:ascii="Verdana" w:hAnsi="Verdana" w:cs="Courier New"/>
          <w:b/>
          <w:bCs/>
          <w:color w:val="000000"/>
          <w:sz w:val="20"/>
          <w:szCs w:val="20"/>
          <w:shd w:val="clear" w:color="auto" w:fill="FFFFFF"/>
        </w:rPr>
        <w:t>Anexa 1 la normele metodologice</w:t>
      </w:r>
      <w:r>
        <w:rPr>
          <w:rFonts w:ascii="Verdana" w:hAnsi="Verdana" w:cs="Courier New"/>
          <w:color w:val="000000"/>
          <w:sz w:val="20"/>
          <w:szCs w:val="20"/>
          <w:shd w:val="clear" w:color="auto" w:fill="FFFFFF"/>
        </w:rPr>
        <w:t xml:space="preserve"> a fost modificată de </w:t>
      </w:r>
      <w:hyperlink w:tgtFrame="" w:history="1">
        <w:r>
          <w:rPr>
            <w:rStyle w:val="Hyperlink"/>
            <w:rFonts w:ascii="Verdana" w:hAnsi="Verdana" w:cs="Courier New"/>
            <w:sz w:val="20"/>
            <w:szCs w:val="20"/>
            <w:shd w:val="clear" w:color="auto" w:fill="FFFFFF"/>
          </w:rPr>
          <w:t>pct. 39 al art. I din HOTĂRÂREA nr. 449 din 22 iunie 2016, publicată în MONITORUL OFICIAL nr. 473 din 24 iunie 2016</w:t>
        </w:r>
      </w:hyperlink>
    </w:p>
    <w:p w:rsidR="00D05B72" w:rsidRDefault="00D05B72" w:rsidP="00D05B72">
      <w:pPr>
        <w:pStyle w:val="sanx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hd w:val="clear" w:color="auto" w:fill="FFFFFF"/>
        </w:rPr>
      </w:pPr>
      <w:proofErr w:type="gramStart"/>
      <w:r>
        <w:rPr>
          <w:rFonts w:cs="Courier New"/>
          <w:shd w:val="clear" w:color="auto" w:fill="FFFFFF"/>
        </w:rPr>
        <w:t>Anexa nr.</w:t>
      </w:r>
      <w:proofErr w:type="gramEnd"/>
      <w:r>
        <w:rPr>
          <w:rFonts w:cs="Courier New"/>
          <w:shd w:val="clear" w:color="auto" w:fill="FFFFFF"/>
        </w:rPr>
        <w:t xml:space="preserve"> 2</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proofErr w:type="gramStart"/>
      <w:r>
        <w:rPr>
          <w:rFonts w:ascii="Verdana" w:hAnsi="Verdana" w:cs="Courier New"/>
          <w:color w:val="0000FF"/>
          <w:sz w:val="20"/>
          <w:szCs w:val="20"/>
          <w:shd w:val="clear" w:color="auto" w:fill="FFFFFF"/>
        </w:rPr>
        <w:t>la</w:t>
      </w:r>
      <w:proofErr w:type="gramEnd"/>
      <w:r>
        <w:rPr>
          <w:rFonts w:ascii="Verdana" w:hAnsi="Verdana" w:cs="Courier New"/>
          <w:color w:val="0000FF"/>
          <w:sz w:val="20"/>
          <w:szCs w:val="20"/>
          <w:shd w:val="clear" w:color="auto" w:fill="FFFFFF"/>
        </w:rPr>
        <w:t xml:space="preserve"> normele metodologice</w:t>
      </w:r>
    </w:p>
    <w:p w:rsidR="00D05B72" w:rsidRDefault="00D05B72" w:rsidP="00D05B72">
      <w:pPr>
        <w:pStyle w:val="HTMLPreformatted"/>
        <w:jc w:val="both"/>
        <w:rPr>
          <w:color w:val="000000"/>
          <w:sz w:val="18"/>
          <w:szCs w:val="18"/>
          <w:shd w:val="clear" w:color="auto" w:fill="FFFFFF"/>
        </w:rPr>
      </w:pPr>
      <w:r>
        <w:rPr>
          <w:color w:val="000000"/>
          <w:sz w:val="18"/>
          <w:szCs w:val="18"/>
          <w:shd w:val="clear" w:color="auto" w:fill="FFFFFF"/>
        </w:rPr>
        <w:t xml:space="preserve"> Editați / Vizualizați tabelul </w:t>
      </w:r>
    </w:p>
    <w:p w:rsidR="00D05B72" w:rsidRDefault="00D05B72" w:rsidP="00D05B72">
      <w:pPr>
        <w:pStyle w:val="HTMLPreformatted"/>
        <w:jc w:val="both"/>
        <w:rPr>
          <w:color w:val="000000"/>
          <w:sz w:val="18"/>
          <w:szCs w:val="18"/>
          <w:shd w:val="clear" w:color="auto" w:fill="FFFFFF"/>
        </w:rPr>
      </w:pP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t xml:space="preserve"> Aveți posibilitatea </w:t>
      </w:r>
      <w:proofErr w:type="gramStart"/>
      <w:r>
        <w:rPr>
          <w:color w:val="000000"/>
          <w:sz w:val="18"/>
          <w:szCs w:val="18"/>
          <w:shd w:val="clear" w:color="auto" w:fill="FFFFFF"/>
        </w:rPr>
        <w:t>să</w:t>
      </w:r>
      <w:proofErr w:type="gramEnd"/>
      <w:r>
        <w:rPr>
          <w:color w:val="000000"/>
          <w:sz w:val="18"/>
          <w:szCs w:val="18"/>
          <w:shd w:val="clear" w:color="auto" w:fill="FFFFFF"/>
        </w:rPr>
        <w:t xml:space="preserve"> editați sau să vizualizați tabelul în format DOC, acționând butonul de editare / vizualizare tabel.</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Denumire angajator/instituţie ____________________</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Sediu angajator/instituţie _______________________</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Nr. O.R.C. _______________________________________</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Cod CUI __________________________________________</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Telefon/fax ______________________________________</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ADEVERINŢĂ*)</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nr</w:t>
      </w:r>
      <w:proofErr w:type="gramEnd"/>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Se adevereşte prin prezenta că</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w:t>
      </w:r>
      <w:proofErr w:type="gramEnd"/>
      <w:r>
        <w:rPr>
          <w:rFonts w:ascii="Courier New" w:hAnsi="Courier New" w:cs="Courier New"/>
          <w:color w:val="0000FF"/>
          <w:sz w:val="18"/>
          <w:szCs w:val="18"/>
          <w:shd w:val="clear" w:color="auto" w:fill="FFFFFF"/>
        </w:rPr>
        <w:t xml:space="preserve">] Dl.   [] </w:t>
      </w:r>
      <w:proofErr w:type="gramStart"/>
      <w:r>
        <w:rPr>
          <w:rFonts w:ascii="Courier New" w:hAnsi="Courier New" w:cs="Courier New"/>
          <w:color w:val="0000FF"/>
          <w:sz w:val="18"/>
          <w:szCs w:val="18"/>
          <w:shd w:val="clear" w:color="auto" w:fill="FFFFFF"/>
        </w:rPr>
        <w:t>Dna</w:t>
      </w:r>
      <w:proofErr w:type="gramEnd"/>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Numele înainte de căsătorie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Prenume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CNP                                Cetăţenie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Română    []     UE []    Non UE [</w:t>
      </w:r>
      <w:proofErr w:type="gramStart"/>
      <w:r>
        <w:rPr>
          <w:rFonts w:ascii="Courier New" w:hAnsi="Courier New" w:cs="Courier New"/>
          <w:color w:val="0000FF"/>
          <w:sz w:val="18"/>
          <w:szCs w:val="18"/>
          <w:shd w:val="clear" w:color="auto" w:fill="FFFFFF"/>
        </w:rPr>
        <w:t>]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cu</w:t>
      </w:r>
      <w:proofErr w:type="gramEnd"/>
      <w:r>
        <w:rPr>
          <w:rFonts w:ascii="Courier New" w:hAnsi="Courier New" w:cs="Courier New"/>
          <w:color w:val="0000FF"/>
          <w:sz w:val="18"/>
          <w:szCs w:val="18"/>
          <w:shd w:val="clear" w:color="auto" w:fill="FFFFFF"/>
        </w:rPr>
        <w:t xml:space="preserve"> domiciliul în: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Strada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proofErr w:type="gramStart"/>
      <w:r>
        <w:rPr>
          <w:rFonts w:ascii="Courier New" w:hAnsi="Courier New" w:cs="Courier New"/>
          <w:color w:val="0000FF"/>
          <w:sz w:val="18"/>
          <w:szCs w:val="18"/>
          <w:shd w:val="clear" w:color="auto" w:fill="FFFFFF"/>
        </w:rPr>
        <w:t>│ Nr.</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Bl.</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Sc.</w:t>
      </w:r>
      <w:proofErr w:type="gramEnd"/>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Apart.</w:t>
      </w:r>
      <w:proofErr w:type="gramEnd"/>
      <w:r>
        <w:rPr>
          <w:rFonts w:ascii="Courier New" w:hAnsi="Courier New" w:cs="Courier New"/>
          <w:color w:val="0000FF"/>
          <w:sz w:val="18"/>
          <w:szCs w:val="18"/>
          <w:shd w:val="clear" w:color="auto" w:fill="FFFFFF"/>
        </w:rPr>
        <w:t xml:space="preserve">           Sector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      └─┴─┴─┘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Localitatea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Judeţ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având în instituţia noastră calitatea de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de</w:t>
      </w:r>
      <w:proofErr w:type="gramEnd"/>
      <w:r>
        <w:rPr>
          <w:rFonts w:ascii="Courier New" w:hAnsi="Courier New" w:cs="Courier New"/>
          <w:color w:val="0000FF"/>
          <w:sz w:val="18"/>
          <w:szCs w:val="18"/>
          <w:shd w:val="clear" w:color="auto" w:fill="FFFFFF"/>
        </w:rPr>
        <w:t xml:space="preserve"> la data de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(z z l l a a)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w:t>
      </w:r>
    </w:p>
    <w:p w:rsidR="00D05B72" w:rsidRDefault="00D05B72" w:rsidP="00D05B72">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72"/>
        <w:jc w:val="both"/>
        <w:rPr>
          <w:rFonts w:cs="Courier New"/>
          <w:bdr w:val="dotted" w:sz="6" w:space="0" w:color="FEFEFE" w:frame="1"/>
          <w:shd w:val="clear" w:color="auto" w:fill="FFFFFF"/>
        </w:rPr>
      </w:pPr>
      <w:r>
        <w:rPr>
          <w:rFonts w:cs="Courier New"/>
          <w:bdr w:val="dotted" w:sz="6" w:space="0" w:color="FEFEFE" w:frame="1"/>
          <w:shd w:val="clear" w:color="auto" w:fill="FFFFFF"/>
        </w:rPr>
        <w:t xml:space="preserve"> </w:t>
      </w:r>
    </w:p>
    <w:p w:rsidR="00D05B72" w:rsidRDefault="00D05B72" w:rsidP="00D05B72">
      <w:pPr>
        <w:pStyle w:val="snta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72"/>
        <w:jc w:val="both"/>
        <w:rPr>
          <w:rFonts w:cs="Courier New"/>
          <w:bdr w:val="dotted" w:sz="6" w:space="0" w:color="FEFEFE" w:frame="1"/>
          <w:shd w:val="clear" w:color="auto" w:fill="FFFFFF"/>
        </w:rPr>
      </w:pPr>
      <w:r>
        <w:rPr>
          <w:rFonts w:cs="Courier New"/>
          <w:bdr w:val="dotted" w:sz="6" w:space="0" w:color="FEFEFE" w:frame="1"/>
          <w:shd w:val="clear" w:color="auto" w:fill="FFFFFF"/>
        </w:rPr>
        <w:t xml:space="preserve">*) Se </w:t>
      </w:r>
      <w:proofErr w:type="gramStart"/>
      <w:r>
        <w:rPr>
          <w:rFonts w:cs="Courier New"/>
          <w:bdr w:val="dotted" w:sz="6" w:space="0" w:color="FEFEFE" w:frame="1"/>
          <w:shd w:val="clear" w:color="auto" w:fill="FFFFFF"/>
        </w:rPr>
        <w:t>va</w:t>
      </w:r>
      <w:proofErr w:type="gramEnd"/>
      <w:r>
        <w:rPr>
          <w:rFonts w:cs="Courier New"/>
          <w:bdr w:val="dotted" w:sz="6" w:space="0" w:color="FEFEFE" w:frame="1"/>
          <w:shd w:val="clear" w:color="auto" w:fill="FFFFFF"/>
        </w:rPr>
        <w:t xml:space="preserve"> completa de către fiecare angajator/instituţie care atestă una din situaţiile în care persoana s-a aflat la un moment dat în interiorul celor 12 luni.</w:t>
      </w:r>
    </w:p>
    <w:p w:rsidR="00D05B72" w:rsidRDefault="00D05B72" w:rsidP="00D05B72">
      <w:pPr>
        <w:pStyle w:val="snta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72"/>
        <w:jc w:val="both"/>
        <w:rPr>
          <w:rFonts w:cs="Courier New"/>
          <w:bdr w:val="dotted" w:sz="6" w:space="0" w:color="FEFEFE" w:frame="1"/>
          <w:shd w:val="clear" w:color="auto" w:fill="FFFFFF"/>
        </w:rPr>
      </w:pPr>
      <w:r>
        <w:rPr>
          <w:rFonts w:cs="Courier New"/>
          <w:bdr w:val="dotted" w:sz="6" w:space="0" w:color="FEFEFE" w:frame="1"/>
          <w:shd w:val="clear" w:color="auto" w:fill="FFFFFF"/>
        </w:rPr>
        <w:t xml:space="preserve">**) Se </w:t>
      </w:r>
      <w:proofErr w:type="gramStart"/>
      <w:r>
        <w:rPr>
          <w:rFonts w:cs="Courier New"/>
          <w:bdr w:val="dotted" w:sz="6" w:space="0" w:color="FEFEFE" w:frame="1"/>
          <w:shd w:val="clear" w:color="auto" w:fill="FFFFFF"/>
        </w:rPr>
        <w:t>va</w:t>
      </w:r>
      <w:proofErr w:type="gramEnd"/>
      <w:r>
        <w:rPr>
          <w:rFonts w:cs="Courier New"/>
          <w:bdr w:val="dotted" w:sz="6" w:space="0" w:color="FEFEFE" w:frame="1"/>
          <w:shd w:val="clear" w:color="auto" w:fill="FFFFFF"/>
        </w:rPr>
        <w:t xml:space="preserve"> trece calitatea persoanei. </w:t>
      </w:r>
      <w:proofErr w:type="gramStart"/>
      <w:r>
        <w:rPr>
          <w:rFonts w:cs="Courier New"/>
          <w:bdr w:val="dotted" w:sz="6" w:space="0" w:color="FEFEFE" w:frame="1"/>
          <w:shd w:val="clear" w:color="auto" w:fill="FFFFFF"/>
        </w:rPr>
        <w:t>De ex. salariat cu contract individual de muncă pe perioadă nedeterminată/determinată, şomer, pensionar de invaliditate, etc.</w:t>
      </w:r>
      <w:proofErr w:type="gramEnd"/>
    </w:p>
    <w:p w:rsidR="00D05B72" w:rsidRDefault="00D05B72" w:rsidP="00D05B72">
      <w:pPr>
        <w:pStyle w:val="HTMLPreformatted"/>
        <w:jc w:val="both"/>
        <w:rPr>
          <w:rFonts w:ascii="Verdana" w:hAnsi="Verdana"/>
          <w:color w:val="0000FF"/>
          <w:shd w:val="clear" w:color="auto" w:fill="FFFFFF"/>
        </w:rPr>
      </w:pPr>
      <w:r>
        <w:rPr>
          <w:rStyle w:val="spctttl1"/>
        </w:rPr>
        <w:t>I.</w:t>
      </w:r>
      <w:r>
        <w:rPr>
          <w:rFonts w:ascii="Verdana" w:hAnsi="Verdana"/>
          <w:color w:val="0000FF"/>
          <w:shd w:val="clear" w:color="auto" w:fill="FFFFFF"/>
        </w:rPr>
        <w:t xml:space="preserve"> </w:t>
      </w:r>
      <w:r>
        <w:rPr>
          <w:rStyle w:val="spctbdy"/>
        </w:rPr>
        <w:t>Referitor la îndeplinirea condiţiilor de acordare a concediului şi indemnizaţiei pentru creşterea copilului: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a</w:t>
      </w:r>
      <w:proofErr w:type="gramEnd"/>
      <w:r>
        <w:rPr>
          <w:rFonts w:ascii="Courier New" w:hAnsi="Courier New" w:cs="Courier New"/>
          <w:color w:val="0000FF"/>
          <w:sz w:val="18"/>
          <w:szCs w:val="18"/>
          <w:shd w:val="clear" w:color="auto" w:fill="FFFFFF"/>
        </w:rPr>
        <w:t xml:space="preserve"> beneficiat de indemnizaţie de maternitate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în</w:t>
      </w:r>
      <w:proofErr w:type="gramEnd"/>
      <w:r>
        <w:rPr>
          <w:rFonts w:ascii="Courier New" w:hAnsi="Courier New" w:cs="Courier New"/>
          <w:color w:val="0000FF"/>
          <w:sz w:val="18"/>
          <w:szCs w:val="18"/>
          <w:shd w:val="clear" w:color="auto" w:fill="FFFFFF"/>
        </w:rPr>
        <w:t xml:space="preserve"> perioada                                  (z z l l a a)   (z z l l a 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cele</w:t>
      </w:r>
      <w:proofErr w:type="gramEnd"/>
      <w:r>
        <w:rPr>
          <w:rFonts w:ascii="Courier New" w:hAnsi="Courier New" w:cs="Courier New"/>
          <w:color w:val="0000FF"/>
          <w:sz w:val="18"/>
          <w:szCs w:val="18"/>
          <w:shd w:val="clear" w:color="auto" w:fill="FFFFFF"/>
        </w:rPr>
        <w:t xml:space="preserve"> 42 de zile din concediul de lăuzie se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împlinesc</w:t>
      </w:r>
      <w:proofErr w:type="gramEnd"/>
      <w:r>
        <w:rPr>
          <w:rFonts w:ascii="Courier New" w:hAnsi="Courier New" w:cs="Courier New"/>
          <w:color w:val="0000FF"/>
          <w:sz w:val="18"/>
          <w:szCs w:val="18"/>
          <w:shd w:val="clear" w:color="auto" w:fill="FFFFFF"/>
        </w:rPr>
        <w:t xml:space="preserve"> în data de:                                        (z z l l a 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 </w:t>
      </w:r>
      <w:proofErr w:type="gramStart"/>
      <w:r>
        <w:rPr>
          <w:rFonts w:ascii="Courier New" w:hAnsi="Courier New" w:cs="Courier New"/>
          <w:color w:val="0000FF"/>
          <w:sz w:val="18"/>
          <w:szCs w:val="18"/>
          <w:shd w:val="clear" w:color="auto" w:fill="FFFFFF"/>
        </w:rPr>
        <w:t>a</w:t>
      </w:r>
      <w:proofErr w:type="gramEnd"/>
      <w:r>
        <w:rPr>
          <w:rFonts w:ascii="Courier New" w:hAnsi="Courier New" w:cs="Courier New"/>
          <w:color w:val="0000FF"/>
          <w:sz w:val="18"/>
          <w:szCs w:val="18"/>
          <w:shd w:val="clear" w:color="auto" w:fill="FFFFFF"/>
        </w:rPr>
        <w:t xml:space="preserve"> beneficiat de indemnizaţie pentru          └─┴─┴─┴─┴─┴─┘ -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creşterea</w:t>
      </w:r>
      <w:proofErr w:type="gramEnd"/>
      <w:r>
        <w:rPr>
          <w:rFonts w:ascii="Courier New" w:hAnsi="Courier New" w:cs="Courier New"/>
          <w:color w:val="0000FF"/>
          <w:sz w:val="18"/>
          <w:szCs w:val="18"/>
          <w:shd w:val="clear" w:color="auto" w:fill="FFFFFF"/>
        </w:rPr>
        <w:t xml:space="preserve"> copilului în perioada:             (z z l l a a)   (z z l l a 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Se aprobă concediul pentru creşterea copilului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FF"/>
          <w:sz w:val="18"/>
          <w:szCs w:val="18"/>
          <w:shd w:val="clear" w:color="auto" w:fill="FFFFFF"/>
        </w:rPr>
      </w:pPr>
      <w:r>
        <w:rPr>
          <w:rFonts w:ascii="Courier New" w:hAnsi="Courier New" w:cs="Courier New"/>
          <w:color w:val="0000FF"/>
          <w:sz w:val="18"/>
          <w:szCs w:val="18"/>
          <w:shd w:val="clear" w:color="auto" w:fill="FFFFFF"/>
        </w:rPr>
        <w:t xml:space="preserve">    </w:t>
      </w:r>
      <w:proofErr w:type="gramStart"/>
      <w:r>
        <w:rPr>
          <w:rFonts w:ascii="Courier New" w:hAnsi="Courier New" w:cs="Courier New"/>
          <w:color w:val="0000FF"/>
          <w:sz w:val="18"/>
          <w:szCs w:val="18"/>
          <w:shd w:val="clear" w:color="auto" w:fill="FFFFFF"/>
        </w:rPr>
        <w:t>începând</w:t>
      </w:r>
      <w:proofErr w:type="gramEnd"/>
      <w:r>
        <w:rPr>
          <w:rFonts w:ascii="Courier New" w:hAnsi="Courier New" w:cs="Courier New"/>
          <w:color w:val="0000FF"/>
          <w:sz w:val="18"/>
          <w:szCs w:val="18"/>
          <w:shd w:val="clear" w:color="auto" w:fill="FFFFFF"/>
        </w:rPr>
        <w:t xml:space="preserve"> cu data de:                                           (z z l l a a)</w:t>
      </w:r>
    </w:p>
    <w:p w:rsidR="00D05B72" w:rsidRDefault="00D05B72" w:rsidP="00D05B72">
      <w:pPr>
        <w:pStyle w:val="HTMLPreformatted"/>
        <w:jc w:val="both"/>
        <w:rPr>
          <w:rFonts w:ascii="Verdana" w:hAnsi="Verdana"/>
          <w:color w:val="0000FF"/>
          <w:shd w:val="clear" w:color="auto" w:fill="FFFFFF"/>
        </w:rPr>
      </w:pPr>
      <w:r>
        <w:rPr>
          <w:rStyle w:val="spctttl1"/>
        </w:rPr>
        <w:t>II.</w:t>
      </w:r>
      <w:r>
        <w:rPr>
          <w:rFonts w:ascii="Verdana" w:hAnsi="Verdana"/>
          <w:color w:val="0000FF"/>
          <w:shd w:val="clear" w:color="auto" w:fill="FFFFFF"/>
        </w:rPr>
        <w:t xml:space="preserve"> </w:t>
      </w:r>
      <w:r>
        <w:rPr>
          <w:rStyle w:val="spctbdy"/>
        </w:rPr>
        <w:t>Referitor la veniturile realizate în ultimele 24 luni anterior datei naşterii copilului:</w:t>
      </w:r>
    </w:p>
    <w:tbl>
      <w:tblPr>
        <w:tblW w:w="0" w:type="auto"/>
        <w:tblCellSpacing w:w="15" w:type="dxa"/>
        <w:tblCellMar>
          <w:top w:w="15" w:type="dxa"/>
          <w:left w:w="15" w:type="dxa"/>
          <w:bottom w:w="15" w:type="dxa"/>
          <w:right w:w="15" w:type="dxa"/>
        </w:tblCellMar>
        <w:tblLook w:val="04A0"/>
      </w:tblPr>
      <w:tblGrid>
        <w:gridCol w:w="815"/>
        <w:gridCol w:w="2548"/>
        <w:gridCol w:w="810"/>
        <w:gridCol w:w="770"/>
        <w:gridCol w:w="1037"/>
        <w:gridCol w:w="1207"/>
        <w:gridCol w:w="1207"/>
        <w:gridCol w:w="1457"/>
        <w:gridCol w:w="266"/>
        <w:gridCol w:w="266"/>
        <w:gridCol w:w="266"/>
        <w:gridCol w:w="281"/>
      </w:tblGrid>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NR.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Luna</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Anul</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Nr. zile</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lucrate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Nr. zile</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concediu</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medical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Nr. zile</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concediu</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odihnă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Nr. zile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concediu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fără plată</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absenţe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nemotivate</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 xml:space="preserve">Venit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net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realizat</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(lei)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anterioară lunii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2-a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3-a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4-a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5-a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5-a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7-a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8-a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9-a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10-a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11-a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13.</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12-a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14.</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13-a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15.</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14-a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16.</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15-a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17.</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16-a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18.</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17-a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19.</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18-a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20.</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19-a </w:t>
            </w:r>
            <w:r>
              <w:rPr>
                <w:rFonts w:ascii="Verdana" w:hAnsi="Verdana"/>
                <w:color w:val="0000FF"/>
                <w:sz w:val="20"/>
                <w:szCs w:val="20"/>
              </w:rPr>
              <w:lastRenderedPageBreak/>
              <w:t xml:space="preserve">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lastRenderedPageBreak/>
              <w:t>21.</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20-a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22.</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21-a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23.</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22-a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24.</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23-a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25.</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luna a 24-a anterioară </w:t>
            </w:r>
          </w:p>
          <w:p w:rsidR="00D05B72" w:rsidRDefault="00D05B72" w:rsidP="00A66F60">
            <w:pPr>
              <w:pStyle w:val="spar"/>
              <w:jc w:val="both"/>
              <w:rPr>
                <w:rFonts w:ascii="Verdana" w:hAnsi="Verdana"/>
                <w:color w:val="0000FF"/>
                <w:sz w:val="20"/>
                <w:szCs w:val="20"/>
              </w:rPr>
            </w:pPr>
            <w:r>
              <w:rPr>
                <w:rFonts w:ascii="Verdana" w:hAnsi="Verdana"/>
                <w:color w:val="0000FF"/>
                <w:sz w:val="20"/>
                <w:szCs w:val="20"/>
              </w:rPr>
              <w:t xml:space="preserve">lunii naşterii copilului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FF"/>
                <w:sz w:val="20"/>
                <w:szCs w:val="20"/>
              </w:rPr>
            </w:pPr>
          </w:p>
        </w:tc>
      </w:tr>
    </w:tbl>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r>
        <w:rPr>
          <w:rFonts w:ascii="Verdana" w:hAnsi="Verdana" w:cs="Courier New"/>
          <w:color w:val="0000FF"/>
          <w:sz w:val="20"/>
          <w:szCs w:val="20"/>
          <w:shd w:val="clear" w:color="auto" w:fill="FFFFFF"/>
        </w:rPr>
        <w:t xml:space="preserve">    Cunoscând prevederile din Codul penal cu privire la falsul în declaraţii, respectiv</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proofErr w:type="gramStart"/>
      <w:r>
        <w:rPr>
          <w:rFonts w:ascii="Verdana" w:hAnsi="Verdana" w:cs="Courier New"/>
          <w:color w:val="0000FF"/>
          <w:sz w:val="20"/>
          <w:szCs w:val="20"/>
          <w:shd w:val="clear" w:color="auto" w:fill="FFFFFF"/>
        </w:rPr>
        <w:t>declararea</w:t>
      </w:r>
      <w:proofErr w:type="gramEnd"/>
      <w:r>
        <w:rPr>
          <w:rFonts w:ascii="Verdana" w:hAnsi="Verdana" w:cs="Courier New"/>
          <w:color w:val="0000FF"/>
          <w:sz w:val="20"/>
          <w:szCs w:val="20"/>
          <w:shd w:val="clear" w:color="auto" w:fill="FFFFFF"/>
        </w:rPr>
        <w:t xml:space="preserve"> necorespunzătoare a adevărului făcută unui organ sau instituţii de stat declar</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proofErr w:type="gramStart"/>
      <w:r>
        <w:rPr>
          <w:rFonts w:ascii="Verdana" w:hAnsi="Verdana" w:cs="Courier New"/>
          <w:color w:val="0000FF"/>
          <w:sz w:val="20"/>
          <w:szCs w:val="20"/>
          <w:shd w:val="clear" w:color="auto" w:fill="FFFFFF"/>
        </w:rPr>
        <w:t>pe</w:t>
      </w:r>
      <w:proofErr w:type="gramEnd"/>
      <w:r>
        <w:rPr>
          <w:rFonts w:ascii="Verdana" w:hAnsi="Verdana" w:cs="Courier New"/>
          <w:color w:val="0000FF"/>
          <w:sz w:val="20"/>
          <w:szCs w:val="20"/>
          <w:shd w:val="clear" w:color="auto" w:fill="FFFFFF"/>
        </w:rPr>
        <w:t xml:space="preserve"> proprie răspundere că datele şi informaţiile prezentate corespund realităţii.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r>
        <w:rPr>
          <w:rFonts w:ascii="Verdana" w:hAnsi="Verdana" w:cs="Courier New"/>
          <w:color w:val="0000FF"/>
          <w:sz w:val="20"/>
          <w:szCs w:val="20"/>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r>
        <w:rPr>
          <w:rFonts w:ascii="Verdana" w:hAnsi="Verdana" w:cs="Courier New"/>
          <w:color w:val="0000FF"/>
          <w:sz w:val="20"/>
          <w:szCs w:val="20"/>
          <w:shd w:val="clear" w:color="auto" w:fill="FFFFFF"/>
        </w:rPr>
        <w:t xml:space="preserve">                      (Numele/prenumele, Semnătura şi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FF"/>
          <w:sz w:val="20"/>
          <w:szCs w:val="20"/>
          <w:shd w:val="clear" w:color="auto" w:fill="FFFFFF"/>
        </w:rPr>
      </w:pPr>
      <w:r>
        <w:rPr>
          <w:rFonts w:ascii="Verdana" w:hAnsi="Verdana" w:cs="Courier New"/>
          <w:color w:val="0000FF"/>
          <w:sz w:val="20"/>
          <w:szCs w:val="20"/>
          <w:shd w:val="clear" w:color="auto" w:fill="FFFFFF"/>
        </w:rPr>
        <w:t xml:space="preserve">                      </w:t>
      </w:r>
      <w:proofErr w:type="gramStart"/>
      <w:r>
        <w:rPr>
          <w:rFonts w:ascii="Verdana" w:hAnsi="Verdana" w:cs="Courier New"/>
          <w:color w:val="0000FF"/>
          <w:sz w:val="20"/>
          <w:szCs w:val="20"/>
          <w:shd w:val="clear" w:color="auto" w:fill="FFFFFF"/>
        </w:rPr>
        <w:t>ştampila</w:t>
      </w:r>
      <w:proofErr w:type="gramEnd"/>
      <w:r>
        <w:rPr>
          <w:rFonts w:ascii="Verdana" w:hAnsi="Verdana" w:cs="Courier New"/>
          <w:color w:val="0000FF"/>
          <w:sz w:val="20"/>
          <w:szCs w:val="20"/>
          <w:shd w:val="clear" w:color="auto" w:fill="FFFFFF"/>
        </w:rPr>
        <w:t xml:space="preserve"> reprezentantului legal)</w:t>
      </w:r>
    </w:p>
    <w:p w:rsidR="00D05B72" w:rsidRDefault="00D05B72" w:rsidP="00D05B72">
      <w:pPr>
        <w:pStyle w:val="spar"/>
        <w:shd w:val="clear" w:color="auto" w:fill="E6F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r>
        <w:rPr>
          <w:rFonts w:ascii="Verdana" w:hAnsi="Verdana" w:cs="Courier New"/>
          <w:color w:val="000000"/>
          <w:sz w:val="20"/>
          <w:szCs w:val="20"/>
          <w:shd w:val="clear" w:color="auto" w:fill="FFFFFF"/>
        </w:rPr>
        <w:t xml:space="preserve">La data de 01-07-2016 </w:t>
      </w:r>
      <w:r>
        <w:rPr>
          <w:rFonts w:ascii="Verdana" w:hAnsi="Verdana" w:cs="Courier New"/>
          <w:b/>
          <w:bCs/>
          <w:color w:val="000000"/>
          <w:sz w:val="20"/>
          <w:szCs w:val="20"/>
          <w:shd w:val="clear" w:color="auto" w:fill="FFFFFF"/>
        </w:rPr>
        <w:t>Anexa 2 la normele metodologice</w:t>
      </w:r>
      <w:r>
        <w:rPr>
          <w:rFonts w:ascii="Verdana" w:hAnsi="Verdana" w:cs="Courier New"/>
          <w:color w:val="000000"/>
          <w:sz w:val="20"/>
          <w:szCs w:val="20"/>
          <w:shd w:val="clear" w:color="auto" w:fill="FFFFFF"/>
        </w:rPr>
        <w:t xml:space="preserve"> a fost modificată de </w:t>
      </w:r>
      <w:hyperlink w:tgtFrame="" w:history="1">
        <w:r>
          <w:rPr>
            <w:rStyle w:val="Hyperlink"/>
            <w:rFonts w:ascii="Verdana" w:hAnsi="Verdana" w:cs="Courier New"/>
            <w:sz w:val="20"/>
            <w:szCs w:val="20"/>
            <w:shd w:val="clear" w:color="auto" w:fill="FFFFFF"/>
          </w:rPr>
          <w:t>pct. 39 al art. I din HOTĂRÂREA nr. 449 din 22 iunie 2016, publicată în MONITORUL OFICIAL nr. 473 din 24 iunie 2016.</w:t>
        </w:r>
      </w:hyperlink>
    </w:p>
    <w:p w:rsidR="00D05B72" w:rsidRDefault="00D05B72" w:rsidP="00D05B72">
      <w:pPr>
        <w:pStyle w:val="sanx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hd w:val="clear" w:color="auto" w:fill="FFFFFF"/>
        </w:rPr>
      </w:pPr>
      <w:proofErr w:type="gramStart"/>
      <w:r>
        <w:rPr>
          <w:rFonts w:cs="Courier New"/>
          <w:shd w:val="clear" w:color="auto" w:fill="FFFFFF"/>
        </w:rPr>
        <w:t>Anexa nr.</w:t>
      </w:r>
      <w:proofErr w:type="gramEnd"/>
      <w:r>
        <w:rPr>
          <w:rFonts w:cs="Courier New"/>
          <w:shd w:val="clear" w:color="auto" w:fill="FFFFFF"/>
        </w:rPr>
        <w:t xml:space="preserve"> 3</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proofErr w:type="gramStart"/>
      <w:r>
        <w:rPr>
          <w:rFonts w:ascii="Verdana" w:hAnsi="Verdana" w:cs="Courier New"/>
          <w:color w:val="000000"/>
          <w:sz w:val="20"/>
          <w:szCs w:val="20"/>
          <w:shd w:val="clear" w:color="auto" w:fill="FFFFFF"/>
        </w:rPr>
        <w:t>la</w:t>
      </w:r>
      <w:proofErr w:type="gramEnd"/>
      <w:r>
        <w:rPr>
          <w:rFonts w:ascii="Verdana" w:hAnsi="Verdana" w:cs="Courier New"/>
          <w:color w:val="000000"/>
          <w:sz w:val="20"/>
          <w:szCs w:val="20"/>
          <w:shd w:val="clear" w:color="auto" w:fill="FFFFFF"/>
        </w:rPr>
        <w:t xml:space="preserve"> normele metodologice</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proofErr w:type="gramStart"/>
      <w:r>
        <w:rPr>
          <w:rFonts w:ascii="Verdana" w:hAnsi="Verdana" w:cs="Courier New"/>
          <w:color w:val="000000"/>
          <w:sz w:val="20"/>
          <w:szCs w:val="20"/>
          <w:shd w:val="clear" w:color="auto" w:fill="FFFFFF"/>
        </w:rPr>
        <w:t>Primăria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proofErr w:type="gramStart"/>
      <w:r>
        <w:rPr>
          <w:rFonts w:ascii="Verdana" w:hAnsi="Verdana" w:cs="Courier New"/>
          <w:color w:val="000000"/>
          <w:sz w:val="20"/>
          <w:szCs w:val="20"/>
          <w:shd w:val="clear" w:color="auto" w:fill="FFFFFF"/>
        </w:rPr>
        <w:t>Judeţul ......................</w:t>
      </w:r>
      <w:proofErr w:type="gramEnd"/>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r>
        <w:rPr>
          <w:rFonts w:ascii="Verdana" w:hAnsi="Verdana" w:cs="Courier New"/>
          <w:color w:val="000000"/>
          <w:sz w:val="20"/>
          <w:szCs w:val="20"/>
          <w:shd w:val="clear" w:color="auto" w:fill="FFFFFF"/>
        </w:rPr>
        <w:t>BORDEROU</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proofErr w:type="gramStart"/>
      <w:r>
        <w:rPr>
          <w:rFonts w:ascii="Verdana" w:hAnsi="Verdana" w:cs="Courier New"/>
          <w:color w:val="000000"/>
          <w:sz w:val="20"/>
          <w:szCs w:val="20"/>
          <w:shd w:val="clear" w:color="auto" w:fill="FFFFFF"/>
        </w:rPr>
        <w:t>privind</w:t>
      </w:r>
      <w:proofErr w:type="gramEnd"/>
      <w:r>
        <w:rPr>
          <w:rFonts w:ascii="Verdana" w:hAnsi="Verdana" w:cs="Courier New"/>
          <w:color w:val="000000"/>
          <w:sz w:val="20"/>
          <w:szCs w:val="20"/>
          <w:shd w:val="clear" w:color="auto" w:fill="FFFFFF"/>
        </w:rPr>
        <w:t xml:space="preserve"> solicitările de acordare a</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proofErr w:type="gramStart"/>
      <w:r>
        <w:rPr>
          <w:rFonts w:ascii="Verdana" w:hAnsi="Verdana" w:cs="Courier New"/>
          <w:color w:val="000000"/>
          <w:sz w:val="20"/>
          <w:szCs w:val="20"/>
          <w:shd w:val="clear" w:color="auto" w:fill="FFFFFF"/>
        </w:rPr>
        <w:t>indemnizaţiei</w:t>
      </w:r>
      <w:proofErr w:type="gramEnd"/>
      <w:r>
        <w:rPr>
          <w:rFonts w:ascii="Verdana" w:hAnsi="Verdana" w:cs="Courier New"/>
          <w:color w:val="000000"/>
          <w:sz w:val="20"/>
          <w:szCs w:val="20"/>
          <w:shd w:val="clear" w:color="auto" w:fill="FFFFFF"/>
        </w:rPr>
        <w:t xml:space="preserve"> de creştere a copilului/stimulentului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proofErr w:type="gramStart"/>
      <w:r>
        <w:rPr>
          <w:rFonts w:ascii="Verdana" w:hAnsi="Verdana" w:cs="Courier New"/>
          <w:color w:val="000000"/>
          <w:sz w:val="20"/>
          <w:szCs w:val="20"/>
          <w:shd w:val="clear" w:color="auto" w:fill="FFFFFF"/>
        </w:rPr>
        <w:t>de</w:t>
      </w:r>
      <w:proofErr w:type="gramEnd"/>
      <w:r>
        <w:rPr>
          <w:rFonts w:ascii="Verdana" w:hAnsi="Verdana" w:cs="Courier New"/>
          <w:color w:val="000000"/>
          <w:sz w:val="20"/>
          <w:szCs w:val="20"/>
          <w:shd w:val="clear" w:color="auto" w:fill="FFFFFF"/>
        </w:rPr>
        <w:t xml:space="preserve"> inserţie şi alocaţiei de stat pentru copii</w:t>
      </w:r>
    </w:p>
    <w:tbl>
      <w:tblPr>
        <w:tblW w:w="0" w:type="auto"/>
        <w:tblCellSpacing w:w="15" w:type="dxa"/>
        <w:tblCellMar>
          <w:top w:w="15" w:type="dxa"/>
          <w:left w:w="15" w:type="dxa"/>
          <w:bottom w:w="15" w:type="dxa"/>
          <w:right w:w="15" w:type="dxa"/>
        </w:tblCellMar>
        <w:tblLook w:val="04A0"/>
      </w:tblPr>
      <w:tblGrid>
        <w:gridCol w:w="682"/>
        <w:gridCol w:w="2459"/>
        <w:gridCol w:w="735"/>
        <w:gridCol w:w="1016"/>
        <w:gridCol w:w="2191"/>
      </w:tblGrid>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00"/>
                <w:sz w:val="20"/>
                <w:szCs w:val="20"/>
              </w:rPr>
            </w:pPr>
            <w:r>
              <w:rPr>
                <w:rFonts w:ascii="Verdana" w:hAnsi="Verdana"/>
                <w:color w:val="000000"/>
                <w:sz w:val="20"/>
                <w:szCs w:val="20"/>
              </w:rPr>
              <w:t xml:space="preserve">Nr. </w:t>
            </w:r>
          </w:p>
          <w:p w:rsidR="00D05B72" w:rsidRDefault="00D05B72" w:rsidP="00A66F60">
            <w:pPr>
              <w:pStyle w:val="spar"/>
              <w:jc w:val="both"/>
              <w:rPr>
                <w:rFonts w:ascii="Verdana" w:hAnsi="Verdana"/>
                <w:color w:val="000000"/>
                <w:sz w:val="20"/>
                <w:szCs w:val="20"/>
              </w:rPr>
            </w:pPr>
            <w:proofErr w:type="gramStart"/>
            <w:r>
              <w:rPr>
                <w:rFonts w:ascii="Verdana" w:hAnsi="Verdana"/>
                <w:color w:val="000000"/>
                <w:sz w:val="20"/>
                <w:szCs w:val="20"/>
              </w:rPr>
              <w:t>crt</w:t>
            </w:r>
            <w:proofErr w:type="gramEnd"/>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00"/>
                <w:sz w:val="20"/>
                <w:szCs w:val="20"/>
              </w:rPr>
            </w:pPr>
            <w:r>
              <w:rPr>
                <w:rFonts w:ascii="Verdana" w:hAnsi="Verdana"/>
                <w:color w:val="000000"/>
                <w:sz w:val="20"/>
                <w:szCs w:val="20"/>
              </w:rPr>
              <w:t xml:space="preserve">Numele şi prenumele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00"/>
                <w:sz w:val="20"/>
                <w:szCs w:val="20"/>
              </w:rPr>
            </w:pPr>
            <w:r>
              <w:rPr>
                <w:rFonts w:ascii="Verdana" w:hAnsi="Verdana"/>
                <w:color w:val="000000"/>
                <w:sz w:val="20"/>
                <w:szCs w:val="20"/>
              </w:rPr>
              <w:t xml:space="preserve">CNP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00"/>
                <w:sz w:val="20"/>
                <w:szCs w:val="20"/>
              </w:rPr>
            </w:pPr>
            <w:r>
              <w:rPr>
                <w:rFonts w:ascii="Verdana" w:hAnsi="Verdana"/>
                <w:color w:val="000000"/>
                <w:sz w:val="20"/>
                <w:szCs w:val="20"/>
              </w:rPr>
              <w:t xml:space="preserve">Adresa </w:t>
            </w: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pStyle w:val="spar"/>
              <w:jc w:val="both"/>
              <w:rPr>
                <w:rFonts w:ascii="Verdana" w:hAnsi="Verdana"/>
                <w:color w:val="000000"/>
                <w:sz w:val="20"/>
                <w:szCs w:val="20"/>
              </w:rPr>
            </w:pPr>
            <w:r>
              <w:rPr>
                <w:rFonts w:ascii="Verdana" w:hAnsi="Verdana"/>
                <w:color w:val="000000"/>
                <w:sz w:val="20"/>
                <w:szCs w:val="20"/>
              </w:rPr>
              <w:t xml:space="preserve">Nr. de înregistrare </w:t>
            </w:r>
          </w:p>
          <w:p w:rsidR="00D05B72" w:rsidRDefault="00D05B72" w:rsidP="00A66F60">
            <w:pPr>
              <w:pStyle w:val="spar"/>
              <w:jc w:val="both"/>
              <w:rPr>
                <w:rFonts w:ascii="Verdana" w:hAnsi="Verdana"/>
                <w:color w:val="000000"/>
                <w:sz w:val="20"/>
                <w:szCs w:val="20"/>
              </w:rPr>
            </w:pPr>
            <w:r>
              <w:rPr>
                <w:rFonts w:ascii="Verdana" w:hAnsi="Verdana"/>
                <w:color w:val="000000"/>
                <w:sz w:val="20"/>
                <w:szCs w:val="20"/>
              </w:rPr>
              <w:t xml:space="preserve">la primărie </w:t>
            </w: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r w:rsidR="00D05B72" w:rsidTr="00A66F6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05B72" w:rsidRDefault="00D05B72" w:rsidP="00A66F60">
            <w:pPr>
              <w:rPr>
                <w:rFonts w:eastAsia="Times New Roman"/>
                <w:color w:val="000000"/>
                <w:sz w:val="20"/>
                <w:szCs w:val="20"/>
              </w:rPr>
            </w:pPr>
          </w:p>
        </w:tc>
      </w:tr>
    </w:tbl>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ascii="Verdana" w:hAnsi="Verdana" w:cs="Courier New"/>
          <w:color w:val="000000"/>
          <w:sz w:val="20"/>
          <w:szCs w:val="20"/>
          <w:shd w:val="clear" w:color="auto" w:fill="FFFFFF"/>
        </w:rPr>
        <w:t xml:space="preserve">                    ................................</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r>
        <w:rPr>
          <w:rFonts w:ascii="Verdana" w:hAnsi="Verdana" w:cs="Courier New"/>
          <w:color w:val="000000"/>
          <w:sz w:val="20"/>
          <w:szCs w:val="20"/>
          <w:shd w:val="clear" w:color="auto" w:fill="FFFFFF"/>
        </w:rPr>
        <w:t xml:space="preserve">                      (Numele/prenumele, semnătura şi</w:t>
      </w:r>
    </w:p>
    <w:p w:rsidR="00D05B72" w:rsidRDefault="00D05B72" w:rsidP="00D05B7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20"/>
          <w:szCs w:val="20"/>
          <w:shd w:val="clear" w:color="auto" w:fill="FFFFFF"/>
        </w:rPr>
      </w:pPr>
      <w:r>
        <w:rPr>
          <w:rFonts w:ascii="Verdana" w:hAnsi="Verdana" w:cs="Courier New"/>
          <w:color w:val="000000"/>
          <w:sz w:val="20"/>
          <w:szCs w:val="20"/>
          <w:shd w:val="clear" w:color="auto" w:fill="FFFFFF"/>
        </w:rPr>
        <w:t xml:space="preserve">                      </w:t>
      </w:r>
      <w:proofErr w:type="gramStart"/>
      <w:r>
        <w:rPr>
          <w:rFonts w:ascii="Verdana" w:hAnsi="Verdana" w:cs="Courier New"/>
          <w:color w:val="000000"/>
          <w:sz w:val="20"/>
          <w:szCs w:val="20"/>
          <w:shd w:val="clear" w:color="auto" w:fill="FFFFFF"/>
        </w:rPr>
        <w:t>ştampila</w:t>
      </w:r>
      <w:proofErr w:type="gramEnd"/>
      <w:r>
        <w:rPr>
          <w:rFonts w:ascii="Verdana" w:hAnsi="Verdana" w:cs="Courier New"/>
          <w:color w:val="000000"/>
          <w:sz w:val="20"/>
          <w:szCs w:val="20"/>
          <w:shd w:val="clear" w:color="auto" w:fill="FFFFFF"/>
        </w:rPr>
        <w:t xml:space="preserve"> reprezentantului legal)</w:t>
      </w:r>
    </w:p>
    <w:p w:rsidR="00D05B72" w:rsidRDefault="00D05B72" w:rsidP="00D05B72">
      <w:pPr>
        <w:pStyle w:val="HTMLPreformatted"/>
        <w:jc w:val="both"/>
        <w:rPr>
          <w:color w:val="000000"/>
          <w:sz w:val="18"/>
          <w:szCs w:val="18"/>
          <w:shd w:val="clear" w:color="auto" w:fill="FFFFFF"/>
        </w:rPr>
      </w:pPr>
      <w:r>
        <w:rPr>
          <w:color w:val="000000"/>
          <w:sz w:val="18"/>
          <w:szCs w:val="18"/>
          <w:shd w:val="clear" w:color="auto" w:fill="FFFFFF"/>
        </w:rPr>
        <w:t xml:space="preserve"> </w:t>
      </w:r>
    </w:p>
    <w:p w:rsidR="00D05B72" w:rsidRDefault="00D05B72" w:rsidP="00D05B72">
      <w:pPr>
        <w:pStyle w:val="HTMLPreformatted"/>
        <w:jc w:val="both"/>
        <w:rPr>
          <w:color w:val="000000"/>
          <w:sz w:val="18"/>
          <w:szCs w:val="18"/>
          <w:shd w:val="clear" w:color="auto" w:fill="FFFFFF"/>
        </w:rPr>
      </w:pP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p>
    <w:p w:rsidR="00D05B72" w:rsidRDefault="00D05B72" w:rsidP="00D05B72">
      <w:pPr>
        <w:pStyle w:val="HTMLPreformatted"/>
        <w:jc w:val="center"/>
        <w:rPr>
          <w:color w:val="000000"/>
          <w:sz w:val="18"/>
          <w:szCs w:val="18"/>
          <w:shd w:val="clear" w:color="auto" w:fill="FFFFFF"/>
        </w:rPr>
      </w:pPr>
      <w:r>
        <w:rPr>
          <w:color w:val="000000"/>
          <w:sz w:val="18"/>
          <w:szCs w:val="18"/>
          <w:shd w:val="clear" w:color="auto" w:fill="FFFFFF"/>
        </w:rPr>
        <w:t xml:space="preserve"> </w:t>
      </w:r>
    </w:p>
    <w:p w:rsidR="00D05B72" w:rsidRDefault="00D05B72" w:rsidP="00D05B72">
      <w:pPr>
        <w:pStyle w:val="HTMLPreformatted"/>
        <w:jc w:val="center"/>
        <w:rPr>
          <w:color w:val="000000"/>
          <w:sz w:val="18"/>
          <w:szCs w:val="18"/>
          <w:shd w:val="clear" w:color="auto" w:fill="FFFFFF"/>
        </w:rPr>
      </w:pP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noProof/>
          <w:color w:val="000000"/>
          <w:sz w:val="18"/>
          <w:szCs w:val="18"/>
          <w:shd w:val="clear" w:color="auto" w:fill="FFFFFF"/>
        </w:rPr>
        <w:drawing>
          <wp:inline distT="0" distB="0" distL="0" distR="0">
            <wp:extent cx="9525" cy="9525"/>
            <wp:effectExtent l="0" t="0" r="0" b="0"/>
            <wp:docPr id="1" name="Picture 1" descr="http://192.168.1.57/ilegis/images/seinc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57/ilegis/images/seincarca.gif"/>
                    <pic:cNvPicPr>
                      <a:picLocks noChangeAspect="1" noChangeArrowheads="1"/>
                    </pic:cNvPicPr>
                  </pic:nvPicPr>
                  <pic:blipFill>
                    <a:blip r:link="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FF"/>
          <w:sz w:val="18"/>
          <w:szCs w:val="18"/>
          <w:shd w:val="clear" w:color="auto" w:fill="FFFFFF"/>
        </w:rPr>
        <w:drawing>
          <wp:inline distT="0" distB="0" distL="0" distR="0">
            <wp:extent cx="9525" cy="9525"/>
            <wp:effectExtent l="0" t="0" r="0" b="0"/>
            <wp:docPr id="2" name="Picture 2" descr="http://192.168.1.57/ilegis/images/seincarca.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57/ilegis/images/seincarca.gif">
                      <a:hlinkClick r:id="rId11" tgtFrame="&quot;_blank&quot;"/>
                    </pic:cNvPr>
                    <pic:cNvPicPr>
                      <a:picLocks noChangeAspect="1" noChangeArrowheads="1"/>
                    </pic:cNvPicPr>
                  </pic:nvPicPr>
                  <pic:blipFill>
                    <a:blip r:link="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18"/>
          <w:szCs w:val="18"/>
          <w:shd w:val="clear" w:color="auto" w:fill="FFFFFF"/>
        </w:rPr>
        <w:t xml:space="preserve"> </w:t>
      </w:r>
    </w:p>
    <w:p w:rsidR="00D05B72" w:rsidRDefault="00D05B72" w:rsidP="00D05B72">
      <w:pPr>
        <w:pStyle w:val="HTMLPreformatted"/>
        <w:jc w:val="center"/>
        <w:rPr>
          <w:color w:val="000000"/>
          <w:sz w:val="18"/>
          <w:szCs w:val="18"/>
          <w:shd w:val="clear" w:color="auto" w:fill="FFFFFF"/>
        </w:rPr>
      </w:pP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p>
    <w:p w:rsidR="00D05B72" w:rsidRDefault="00D05B72" w:rsidP="00D05B72">
      <w:pPr>
        <w:pStyle w:val="HTMLPreformatted"/>
        <w:jc w:val="both"/>
        <w:rPr>
          <w:color w:val="000000"/>
          <w:sz w:val="18"/>
          <w:szCs w:val="18"/>
          <w:shd w:val="clear" w:color="auto" w:fill="FFFFFF"/>
        </w:rPr>
      </w:pPr>
      <w:r>
        <w:rPr>
          <w:color w:val="000000"/>
          <w:sz w:val="18"/>
          <w:szCs w:val="18"/>
          <w:shd w:val="clear" w:color="auto" w:fill="FFFFFF"/>
        </w:rPr>
        <w:t xml:space="preserve"> </w:t>
      </w:r>
    </w:p>
    <w:p w:rsidR="00D05B72" w:rsidRDefault="00D05B72" w:rsidP="00D05B72">
      <w:pPr>
        <w:pStyle w:val="HTMLPreformatted"/>
        <w:jc w:val="both"/>
        <w:rPr>
          <w:color w:val="000000"/>
          <w:sz w:val="18"/>
          <w:szCs w:val="18"/>
          <w:shd w:val="clear" w:color="auto" w:fill="FFFFFF"/>
        </w:rPr>
      </w:pP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r>
        <w:rPr>
          <w:color w:val="000000"/>
          <w:sz w:val="18"/>
          <w:szCs w:val="18"/>
          <w:shd w:val="clear" w:color="auto" w:fill="FFFFFF"/>
        </w:rPr>
        <w:tab/>
      </w:r>
    </w:p>
    <w:p w:rsidR="00644BAA" w:rsidRDefault="00644BAA"/>
    <w:sectPr w:rsidR="00644BAA">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05B72"/>
    <w:rsid w:val="00644BAA"/>
    <w:rsid w:val="00D0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72"/>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D05B72"/>
    <w:pPr>
      <w:spacing w:after="0" w:line="240" w:lineRule="auto"/>
    </w:pPr>
    <w:rPr>
      <w:rFonts w:ascii="Verdana" w:eastAsia="Verdana" w:hAnsi="Verdana" w:cs="Times New Roman"/>
      <w:sz w:val="2"/>
      <w:szCs w:val="2"/>
    </w:rPr>
  </w:style>
  <w:style w:type="paragraph" w:customStyle="1" w:styleId="tagcollapsed">
    <w:name w:val="tag_collapsed"/>
    <w:basedOn w:val="Normal"/>
    <w:rsid w:val="00D05B72"/>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D05B72"/>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D05B72"/>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D05B72"/>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D05B72"/>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D05B72"/>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D05B72"/>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D05B72"/>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D05B72"/>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D05B72"/>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D05B72"/>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D05B72"/>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D05B72"/>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D05B72"/>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D05B72"/>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D05B72"/>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D05B72"/>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D05B72"/>
    <w:pPr>
      <w:autoSpaceDE/>
      <w:autoSpaceDN/>
      <w:jc w:val="center"/>
    </w:pPr>
    <w:rPr>
      <w:rFonts w:eastAsiaTheme="minorEastAsia"/>
      <w:b/>
      <w:bCs/>
      <w:color w:val="8B0000"/>
      <w:sz w:val="30"/>
      <w:szCs w:val="30"/>
    </w:rPr>
  </w:style>
  <w:style w:type="paragraph" w:customStyle="1" w:styleId="shdr">
    <w:name w:val="s_hdr"/>
    <w:basedOn w:val="Normal"/>
    <w:rsid w:val="00D05B72"/>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D05B72"/>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D05B72"/>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D05B72"/>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D05B72"/>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D05B72"/>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D05B72"/>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D05B72"/>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D05B72"/>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D05B72"/>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D05B72"/>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D05B72"/>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D05B72"/>
    <w:pPr>
      <w:autoSpaceDE/>
      <w:autoSpaceDN/>
    </w:pPr>
    <w:rPr>
      <w:rFonts w:eastAsiaTheme="minorEastAsia"/>
      <w:b/>
      <w:bCs/>
      <w:color w:val="24689B"/>
      <w:sz w:val="20"/>
      <w:szCs w:val="20"/>
    </w:rPr>
  </w:style>
  <w:style w:type="paragraph" w:customStyle="1" w:styleId="sartden">
    <w:name w:val="s_art_den"/>
    <w:basedOn w:val="Normal"/>
    <w:rsid w:val="00D05B72"/>
    <w:pPr>
      <w:autoSpaceDE/>
      <w:autoSpaceDN/>
    </w:pPr>
    <w:rPr>
      <w:rFonts w:eastAsiaTheme="minorEastAsia"/>
      <w:b/>
      <w:bCs/>
      <w:color w:val="24689B"/>
      <w:sz w:val="20"/>
      <w:szCs w:val="20"/>
    </w:rPr>
  </w:style>
  <w:style w:type="paragraph" w:customStyle="1" w:styleId="sporttl">
    <w:name w:val="s_por_ttl"/>
    <w:basedOn w:val="Normal"/>
    <w:rsid w:val="00D05B72"/>
    <w:pPr>
      <w:autoSpaceDE/>
      <w:autoSpaceDN/>
    </w:pPr>
    <w:rPr>
      <w:rFonts w:eastAsiaTheme="minorEastAsia"/>
      <w:b/>
      <w:bCs/>
      <w:color w:val="8B0000"/>
      <w:sz w:val="21"/>
      <w:szCs w:val="21"/>
    </w:rPr>
  </w:style>
  <w:style w:type="paragraph" w:customStyle="1" w:styleId="sporden">
    <w:name w:val="s_por_den"/>
    <w:basedOn w:val="Normal"/>
    <w:rsid w:val="00D05B72"/>
    <w:pPr>
      <w:autoSpaceDE/>
      <w:autoSpaceDN/>
    </w:pPr>
    <w:rPr>
      <w:rFonts w:eastAsiaTheme="minorEastAsia"/>
      <w:b/>
      <w:bCs/>
      <w:color w:val="8B0000"/>
      <w:sz w:val="21"/>
      <w:szCs w:val="21"/>
    </w:rPr>
  </w:style>
  <w:style w:type="paragraph" w:customStyle="1" w:styleId="sblcttl">
    <w:name w:val="s_blc_ttl"/>
    <w:basedOn w:val="Normal"/>
    <w:rsid w:val="00D05B72"/>
    <w:pPr>
      <w:autoSpaceDE/>
      <w:autoSpaceDN/>
    </w:pPr>
    <w:rPr>
      <w:rFonts w:eastAsiaTheme="minorEastAsia"/>
      <w:b/>
      <w:bCs/>
      <w:color w:val="8B0000"/>
      <w:sz w:val="21"/>
      <w:szCs w:val="21"/>
    </w:rPr>
  </w:style>
  <w:style w:type="paragraph" w:customStyle="1" w:styleId="srefttl">
    <w:name w:val="s_ref_ttl"/>
    <w:basedOn w:val="Normal"/>
    <w:rsid w:val="00D05B72"/>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D05B72"/>
    <w:pPr>
      <w:autoSpaceDE/>
      <w:autoSpaceDN/>
      <w:jc w:val="center"/>
    </w:pPr>
    <w:rPr>
      <w:rFonts w:eastAsiaTheme="minorEastAsia"/>
      <w:b/>
      <w:bCs/>
      <w:color w:val="24689B"/>
      <w:sz w:val="20"/>
      <w:szCs w:val="20"/>
    </w:rPr>
  </w:style>
  <w:style w:type="paragraph" w:customStyle="1" w:styleId="sanxden">
    <w:name w:val="s_anx_den"/>
    <w:basedOn w:val="Normal"/>
    <w:rsid w:val="00D05B72"/>
    <w:pPr>
      <w:autoSpaceDE/>
      <w:autoSpaceDN/>
      <w:jc w:val="center"/>
    </w:pPr>
    <w:rPr>
      <w:rFonts w:eastAsiaTheme="minorEastAsia"/>
      <w:b/>
      <w:bCs/>
      <w:color w:val="24689B"/>
      <w:sz w:val="20"/>
      <w:szCs w:val="20"/>
    </w:rPr>
  </w:style>
  <w:style w:type="paragraph" w:customStyle="1" w:styleId="sapnttl">
    <w:name w:val="s_apn_ttl"/>
    <w:basedOn w:val="Normal"/>
    <w:rsid w:val="00D05B72"/>
    <w:pPr>
      <w:autoSpaceDE/>
      <w:autoSpaceDN/>
    </w:pPr>
    <w:rPr>
      <w:rFonts w:eastAsiaTheme="minorEastAsia"/>
      <w:b/>
      <w:bCs/>
      <w:color w:val="24689B"/>
      <w:sz w:val="20"/>
      <w:szCs w:val="20"/>
    </w:rPr>
  </w:style>
  <w:style w:type="paragraph" w:customStyle="1" w:styleId="sapnden">
    <w:name w:val="s_apn_den"/>
    <w:basedOn w:val="Normal"/>
    <w:rsid w:val="00D05B72"/>
    <w:pPr>
      <w:autoSpaceDE/>
      <w:autoSpaceDN/>
    </w:pPr>
    <w:rPr>
      <w:rFonts w:eastAsiaTheme="minorEastAsia"/>
      <w:b/>
      <w:bCs/>
      <w:color w:val="24689B"/>
      <w:sz w:val="20"/>
      <w:szCs w:val="20"/>
    </w:rPr>
  </w:style>
  <w:style w:type="paragraph" w:customStyle="1" w:styleId="scrtttl">
    <w:name w:val="s_crt_ttl"/>
    <w:basedOn w:val="Normal"/>
    <w:rsid w:val="00D05B72"/>
    <w:pPr>
      <w:autoSpaceDE/>
      <w:autoSpaceDN/>
      <w:jc w:val="center"/>
    </w:pPr>
    <w:rPr>
      <w:rFonts w:eastAsiaTheme="minorEastAsia"/>
      <w:b/>
      <w:bCs/>
      <w:color w:val="006400"/>
      <w:sz w:val="27"/>
      <w:szCs w:val="27"/>
    </w:rPr>
  </w:style>
  <w:style w:type="paragraph" w:customStyle="1" w:styleId="scrtden">
    <w:name w:val="s_crt_den"/>
    <w:basedOn w:val="Normal"/>
    <w:rsid w:val="00D05B72"/>
    <w:pPr>
      <w:autoSpaceDE/>
      <w:autoSpaceDN/>
      <w:jc w:val="center"/>
    </w:pPr>
    <w:rPr>
      <w:rFonts w:eastAsiaTheme="minorEastAsia"/>
      <w:b/>
      <w:bCs/>
      <w:color w:val="006400"/>
      <w:sz w:val="27"/>
      <w:szCs w:val="27"/>
    </w:rPr>
  </w:style>
  <w:style w:type="paragraph" w:customStyle="1" w:styleId="sprtttl">
    <w:name w:val="s_prt_ttl"/>
    <w:basedOn w:val="Normal"/>
    <w:rsid w:val="00D05B72"/>
    <w:pPr>
      <w:autoSpaceDE/>
      <w:autoSpaceDN/>
      <w:jc w:val="center"/>
    </w:pPr>
    <w:rPr>
      <w:rFonts w:eastAsiaTheme="minorEastAsia"/>
      <w:b/>
      <w:bCs/>
      <w:color w:val="006400"/>
      <w:sz w:val="27"/>
      <w:szCs w:val="27"/>
    </w:rPr>
  </w:style>
  <w:style w:type="paragraph" w:customStyle="1" w:styleId="sprtden">
    <w:name w:val="s_prt_den"/>
    <w:basedOn w:val="Normal"/>
    <w:rsid w:val="00D05B72"/>
    <w:pPr>
      <w:autoSpaceDE/>
      <w:autoSpaceDN/>
      <w:jc w:val="center"/>
    </w:pPr>
    <w:rPr>
      <w:rFonts w:eastAsiaTheme="minorEastAsia"/>
      <w:b/>
      <w:bCs/>
      <w:color w:val="006400"/>
      <w:sz w:val="27"/>
      <w:szCs w:val="27"/>
    </w:rPr>
  </w:style>
  <w:style w:type="paragraph" w:customStyle="1" w:styleId="slitttl">
    <w:name w:val="s_lit_ttl"/>
    <w:basedOn w:val="Normal"/>
    <w:rsid w:val="00D05B72"/>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D05B72"/>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D05B72"/>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D05B72"/>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D05B72"/>
    <w:pPr>
      <w:autoSpaceDE/>
      <w:autoSpaceDN/>
      <w:jc w:val="center"/>
    </w:pPr>
    <w:rPr>
      <w:rFonts w:eastAsiaTheme="minorEastAsia"/>
      <w:b/>
      <w:bCs/>
      <w:color w:val="8B0000"/>
      <w:sz w:val="26"/>
      <w:szCs w:val="26"/>
    </w:rPr>
  </w:style>
  <w:style w:type="paragraph" w:customStyle="1" w:styleId="sttlden">
    <w:name w:val="s_ttl_den"/>
    <w:basedOn w:val="Normal"/>
    <w:rsid w:val="00D05B72"/>
    <w:pPr>
      <w:autoSpaceDE/>
      <w:autoSpaceDN/>
      <w:jc w:val="center"/>
    </w:pPr>
    <w:rPr>
      <w:rFonts w:eastAsiaTheme="minorEastAsia"/>
      <w:b/>
      <w:bCs/>
      <w:color w:val="8B0000"/>
      <w:sz w:val="26"/>
      <w:szCs w:val="26"/>
    </w:rPr>
  </w:style>
  <w:style w:type="paragraph" w:customStyle="1" w:styleId="scapttl">
    <w:name w:val="s_cap_ttl"/>
    <w:basedOn w:val="Normal"/>
    <w:rsid w:val="00D05B72"/>
    <w:pPr>
      <w:autoSpaceDE/>
      <w:autoSpaceDN/>
      <w:jc w:val="center"/>
    </w:pPr>
    <w:rPr>
      <w:rFonts w:eastAsiaTheme="minorEastAsia"/>
      <w:b/>
      <w:bCs/>
      <w:color w:val="A52A2A"/>
      <w:sz w:val="24"/>
      <w:szCs w:val="24"/>
    </w:rPr>
  </w:style>
  <w:style w:type="paragraph" w:customStyle="1" w:styleId="scapden">
    <w:name w:val="s_cap_den"/>
    <w:basedOn w:val="Normal"/>
    <w:rsid w:val="00D05B72"/>
    <w:pPr>
      <w:autoSpaceDE/>
      <w:autoSpaceDN/>
      <w:jc w:val="center"/>
    </w:pPr>
    <w:rPr>
      <w:rFonts w:eastAsiaTheme="minorEastAsia"/>
      <w:b/>
      <w:bCs/>
      <w:color w:val="A52A2A"/>
      <w:sz w:val="24"/>
      <w:szCs w:val="24"/>
    </w:rPr>
  </w:style>
  <w:style w:type="paragraph" w:customStyle="1" w:styleId="ssbcttl">
    <w:name w:val="s_sbc_ttl"/>
    <w:basedOn w:val="Normal"/>
    <w:rsid w:val="00D05B72"/>
    <w:pPr>
      <w:autoSpaceDE/>
      <w:autoSpaceDN/>
    </w:pPr>
    <w:rPr>
      <w:rFonts w:eastAsiaTheme="minorEastAsia"/>
      <w:b/>
      <w:bCs/>
      <w:color w:val="000000"/>
      <w:sz w:val="23"/>
      <w:szCs w:val="23"/>
    </w:rPr>
  </w:style>
  <w:style w:type="paragraph" w:customStyle="1" w:styleId="ssbcden">
    <w:name w:val="s_sbc_den"/>
    <w:basedOn w:val="Normal"/>
    <w:rsid w:val="00D05B72"/>
    <w:pPr>
      <w:autoSpaceDE/>
      <w:autoSpaceDN/>
    </w:pPr>
    <w:rPr>
      <w:rFonts w:eastAsiaTheme="minorEastAsia"/>
      <w:b/>
      <w:bCs/>
      <w:color w:val="000000"/>
      <w:sz w:val="23"/>
      <w:szCs w:val="23"/>
    </w:rPr>
  </w:style>
  <w:style w:type="paragraph" w:customStyle="1" w:styleId="ssecttl">
    <w:name w:val="s_sec_ttl"/>
    <w:basedOn w:val="Normal"/>
    <w:rsid w:val="00D05B72"/>
    <w:pPr>
      <w:autoSpaceDE/>
      <w:autoSpaceDN/>
      <w:jc w:val="center"/>
    </w:pPr>
    <w:rPr>
      <w:rFonts w:eastAsiaTheme="minorEastAsia"/>
      <w:b/>
      <w:bCs/>
      <w:color w:val="000000"/>
      <w:sz w:val="23"/>
      <w:szCs w:val="23"/>
    </w:rPr>
  </w:style>
  <w:style w:type="paragraph" w:customStyle="1" w:styleId="ssecden">
    <w:name w:val="s_sec_den"/>
    <w:basedOn w:val="Normal"/>
    <w:rsid w:val="00D05B72"/>
    <w:pPr>
      <w:autoSpaceDE/>
      <w:autoSpaceDN/>
      <w:jc w:val="center"/>
    </w:pPr>
    <w:rPr>
      <w:rFonts w:eastAsiaTheme="minorEastAsia"/>
      <w:b/>
      <w:bCs/>
      <w:color w:val="000000"/>
      <w:sz w:val="23"/>
      <w:szCs w:val="23"/>
    </w:rPr>
  </w:style>
  <w:style w:type="paragraph" w:customStyle="1" w:styleId="sprgttl">
    <w:name w:val="s_prg_ttl"/>
    <w:basedOn w:val="Normal"/>
    <w:rsid w:val="00D05B72"/>
    <w:pPr>
      <w:autoSpaceDE/>
      <w:autoSpaceDN/>
      <w:jc w:val="center"/>
    </w:pPr>
    <w:rPr>
      <w:rFonts w:eastAsiaTheme="minorEastAsia"/>
      <w:b/>
      <w:bCs/>
      <w:color w:val="000000"/>
      <w:sz w:val="21"/>
      <w:szCs w:val="21"/>
    </w:rPr>
  </w:style>
  <w:style w:type="paragraph" w:customStyle="1" w:styleId="sprgden">
    <w:name w:val="s_prg_den"/>
    <w:basedOn w:val="Normal"/>
    <w:rsid w:val="00D05B72"/>
    <w:pPr>
      <w:autoSpaceDE/>
      <w:autoSpaceDN/>
      <w:jc w:val="center"/>
    </w:pPr>
    <w:rPr>
      <w:rFonts w:eastAsiaTheme="minorEastAsia"/>
      <w:b/>
      <w:bCs/>
      <w:color w:val="000000"/>
      <w:sz w:val="21"/>
      <w:szCs w:val="21"/>
    </w:rPr>
  </w:style>
  <w:style w:type="paragraph" w:customStyle="1" w:styleId="smrc">
    <w:name w:val="s_mrc"/>
    <w:basedOn w:val="Normal"/>
    <w:rsid w:val="00D05B72"/>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D05B72"/>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D05B72"/>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D05B72"/>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D05B72"/>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D05B72"/>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D05B72"/>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D05B72"/>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D05B72"/>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D05B72"/>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D05B72"/>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D05B72"/>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D05B72"/>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bdy1">
    <w:name w:val="s_emt_bdy1"/>
    <w:basedOn w:val="DefaultParagraphFont"/>
    <w:rsid w:val="00D05B72"/>
    <w:rPr>
      <w:rFonts w:ascii="Verdana" w:hAnsi="Verdana" w:hint="default"/>
      <w:b/>
      <w:bCs/>
      <w:color w:val="006400"/>
      <w:sz w:val="18"/>
      <w:szCs w:val="18"/>
      <w:shd w:val="clear" w:color="auto" w:fill="FFFFFF"/>
    </w:rPr>
  </w:style>
  <w:style w:type="character" w:customStyle="1" w:styleId="spubttl">
    <w:name w:val="s_pub_ttl"/>
    <w:basedOn w:val="DefaultParagraphFont"/>
    <w:rsid w:val="00D05B72"/>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D05B72"/>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D05B72"/>
    <w:rPr>
      <w:color w:val="0000FF"/>
      <w:u w:val="single"/>
    </w:rPr>
  </w:style>
  <w:style w:type="character" w:styleId="FollowedHyperlink">
    <w:name w:val="FollowedHyperlink"/>
    <w:basedOn w:val="DefaultParagraphFont"/>
    <w:uiPriority w:val="99"/>
    <w:semiHidden/>
    <w:unhideWhenUsed/>
    <w:rsid w:val="00D05B72"/>
    <w:rPr>
      <w:color w:val="800080"/>
      <w:u w:val="single"/>
    </w:rPr>
  </w:style>
  <w:style w:type="character" w:customStyle="1" w:styleId="snta1">
    <w:name w:val="s_nta1"/>
    <w:basedOn w:val="DefaultParagraphFont"/>
    <w:rsid w:val="00D05B72"/>
    <w:rPr>
      <w:rFonts w:ascii="Verdana" w:hAnsi="Verdana" w:hint="default"/>
      <w:b w:val="0"/>
      <w:bCs w:val="0"/>
      <w:vanish w:val="0"/>
      <w:webHidden w:val="0"/>
      <w:color w:val="000000"/>
      <w:sz w:val="20"/>
      <w:szCs w:val="20"/>
      <w:bdr w:val="dotted" w:sz="6" w:space="0" w:color="FEFEFE" w:frame="1"/>
      <w:shd w:val="clear" w:color="auto" w:fill="FFFFFF"/>
      <w:specVanish w:val="0"/>
    </w:rPr>
  </w:style>
  <w:style w:type="character" w:customStyle="1" w:styleId="scapbdy">
    <w:name w:val="s_cap_bdy"/>
    <w:basedOn w:val="DefaultParagraphFont"/>
    <w:rsid w:val="00D05B72"/>
    <w:rPr>
      <w:rFonts w:ascii="Verdana" w:hAnsi="Verdana" w:hint="default"/>
      <w:b w:val="0"/>
      <w:bCs w:val="0"/>
      <w:color w:val="000000"/>
      <w:sz w:val="20"/>
      <w:szCs w:val="20"/>
      <w:shd w:val="clear" w:color="auto" w:fill="FFFFFF"/>
    </w:rPr>
  </w:style>
  <w:style w:type="character" w:customStyle="1" w:styleId="sartbdy">
    <w:name w:val="s_art_bdy"/>
    <w:basedOn w:val="DefaultParagraphFont"/>
    <w:rsid w:val="00D05B72"/>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D05B72"/>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D05B72"/>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D05B7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D05B72"/>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D05B72"/>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rsid w:val="00D0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5B72"/>
    <w:rPr>
      <w:rFonts w:ascii="Courier New" w:eastAsiaTheme="minorEastAsia" w:hAnsi="Courier New" w:cs="Courier New"/>
      <w:sz w:val="20"/>
      <w:szCs w:val="20"/>
    </w:rPr>
  </w:style>
  <w:style w:type="character" w:customStyle="1" w:styleId="spctttl1">
    <w:name w:val="s_pct_ttl1"/>
    <w:basedOn w:val="DefaultParagraphFont"/>
    <w:rsid w:val="00D05B72"/>
    <w:rPr>
      <w:rFonts w:ascii="Verdana" w:hAnsi="Verdana" w:hint="default"/>
      <w:b/>
      <w:bCs/>
      <w:color w:val="8B0000"/>
      <w:sz w:val="20"/>
      <w:szCs w:val="20"/>
      <w:shd w:val="clear" w:color="auto" w:fill="FFFFFF"/>
    </w:rPr>
  </w:style>
  <w:style w:type="character" w:customStyle="1" w:styleId="spctbdy">
    <w:name w:val="s_pct_bdy"/>
    <w:basedOn w:val="DefaultParagraphFont"/>
    <w:rsid w:val="00D05B72"/>
    <w:rPr>
      <w:rFonts w:ascii="Verdana" w:hAnsi="Verdana" w:hint="default"/>
      <w:b w:val="0"/>
      <w:bCs w:val="0"/>
      <w:color w:val="000000"/>
      <w:sz w:val="20"/>
      <w:szCs w:val="20"/>
      <w:shd w:val="clear" w:color="auto" w:fill="FFFFFF"/>
    </w:rPr>
  </w:style>
  <w:style w:type="character" w:customStyle="1" w:styleId="aelementcenter1">
    <w:name w:val="a_element_center1"/>
    <w:basedOn w:val="DefaultParagraphFont"/>
    <w:rsid w:val="00D05B72"/>
    <w:rPr>
      <w:rFonts w:ascii="Verdana" w:hAnsi="Verdana" w:hint="default"/>
      <w:b w:val="0"/>
      <w:bCs w:val="0"/>
      <w:vanish w:val="0"/>
      <w:webHidden w:val="0"/>
      <w:color w:val="000000"/>
      <w:sz w:val="20"/>
      <w:szCs w:val="20"/>
      <w:shd w:val="clear" w:color="auto" w:fill="FFFFFF"/>
      <w:specVanish w:val="0"/>
    </w:rPr>
  </w:style>
  <w:style w:type="paragraph" w:styleId="BalloonText">
    <w:name w:val="Balloon Text"/>
    <w:basedOn w:val="Normal"/>
    <w:link w:val="BalloonTextChar"/>
    <w:uiPriority w:val="99"/>
    <w:semiHidden/>
    <w:unhideWhenUsed/>
    <w:rsid w:val="00D05B72"/>
    <w:rPr>
      <w:rFonts w:ascii="Tahoma" w:hAnsi="Tahoma" w:cs="Tahoma"/>
      <w:sz w:val="16"/>
    </w:rPr>
  </w:style>
  <w:style w:type="character" w:customStyle="1" w:styleId="BalloonTextChar">
    <w:name w:val="Balloon Text Char"/>
    <w:basedOn w:val="DefaultParagraphFont"/>
    <w:link w:val="BalloonText"/>
    <w:uiPriority w:val="99"/>
    <w:semiHidden/>
    <w:rsid w:val="00D05B72"/>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legis/eurolegis/ro/index/act/370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ilegis/eurolegis/ro/index/act/205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legis/eurolegis/ro/index/act/37526" TargetMode="External"/><Relationship Id="rId11" Type="http://schemas.openxmlformats.org/officeDocument/2006/relationships/hyperlink" Target="https://blog.ilegis.ro/" TargetMode="External"/><Relationship Id="rId5" Type="http://schemas.openxmlformats.org/officeDocument/2006/relationships/hyperlink" Target="/ilegis/eurolegis/ro/index/act/20584" TargetMode="External"/><Relationship Id="rId10" Type="http://schemas.openxmlformats.org/officeDocument/2006/relationships/image" Target="http://192.168.1.57/ilegis/images/seincarca.gif" TargetMode="External"/><Relationship Id="rId4" Type="http://schemas.openxmlformats.org/officeDocument/2006/relationships/hyperlink" Target="/ilegis/eurolegis/ro/index/act/20584" TargetMode="External"/><Relationship Id="rId9" Type="http://schemas.openxmlformats.org/officeDocument/2006/relationships/hyperlink" Target="/ilegis/eurolegis/ro/index/act/20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19299</Words>
  <Characters>110007</Characters>
  <Application>Microsoft Office Word</Application>
  <DocSecurity>0</DocSecurity>
  <Lines>916</Lines>
  <Paragraphs>258</Paragraphs>
  <ScaleCrop>false</ScaleCrop>
  <Company/>
  <LinksUpToDate>false</LinksUpToDate>
  <CharactersWithSpaces>129048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MihaelaPopescu</dc:creator>
  <cp:lastModifiedBy>MihaelaPopescu</cp:lastModifiedBy>
  <cp:revision>1</cp:revision>
  <dcterms:created xsi:type="dcterms:W3CDTF">2020-10-05T11:07:00Z</dcterms:created>
  <dcterms:modified xsi:type="dcterms:W3CDTF">2020-10-05T11:14:00Z</dcterms:modified>
</cp:coreProperties>
</file>