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69" w:rsidRPr="00F87FBB" w:rsidRDefault="00CE5569" w:rsidP="00CE5569">
      <w:pPr>
        <w:spacing w:line="276" w:lineRule="auto"/>
        <w:contextualSpacing/>
        <w:jc w:val="center"/>
        <w:outlineLvl w:val="0"/>
        <w:rPr>
          <w:rFonts w:cs="Angsana New"/>
          <w:b/>
          <w:color w:val="C00000"/>
          <w:sz w:val="32"/>
          <w:szCs w:val="20"/>
          <w:vertAlign w:val="superscript"/>
          <w:lang w:val="ro-RO"/>
        </w:rPr>
      </w:pPr>
      <w:r w:rsidRPr="00BC27DF">
        <w:rPr>
          <w:rFonts w:cs="Angsana New"/>
          <w:b/>
          <w:color w:val="C00000"/>
          <w:sz w:val="32"/>
          <w:szCs w:val="20"/>
          <w:lang w:val="ro-RO"/>
        </w:rPr>
        <w:t>ANEXA 2</w:t>
      </w:r>
      <w:r>
        <w:rPr>
          <w:rFonts w:cs="Angsana New"/>
          <w:b/>
          <w:color w:val="C00000"/>
          <w:sz w:val="32"/>
          <w:szCs w:val="20"/>
          <w:vertAlign w:val="superscript"/>
          <w:lang w:val="ro-RO"/>
        </w:rPr>
        <w:t>(1)</w:t>
      </w:r>
    </w:p>
    <w:p w:rsidR="00CE5569" w:rsidRDefault="00CE5569" w:rsidP="00CE5569">
      <w:pPr>
        <w:spacing w:line="276" w:lineRule="auto"/>
        <w:contextualSpacing/>
        <w:jc w:val="center"/>
        <w:outlineLvl w:val="0"/>
        <w:rPr>
          <w:rFonts w:cs="Angsana New"/>
          <w:b/>
          <w:color w:val="C00000"/>
          <w:sz w:val="23"/>
          <w:szCs w:val="23"/>
          <w:lang w:val="ro-RO"/>
        </w:rPr>
      </w:pPr>
      <w:r w:rsidRPr="00BC27DF">
        <w:rPr>
          <w:rFonts w:cs="Angsana New"/>
          <w:b/>
          <w:color w:val="C00000"/>
          <w:sz w:val="23"/>
          <w:szCs w:val="23"/>
          <w:lang w:val="ro-RO"/>
        </w:rPr>
        <w:t>CONȚINUTUL DOCUMENTAȚIEI DE URBANISM PREDATE – ETAPA AVIZ DE OPORTUNITATE</w:t>
      </w:r>
    </w:p>
    <w:p w:rsidR="00CE5569" w:rsidRPr="00BC27DF" w:rsidRDefault="00CE5569" w:rsidP="00CE5569">
      <w:pPr>
        <w:spacing w:line="276" w:lineRule="auto"/>
        <w:contextualSpacing/>
        <w:jc w:val="center"/>
        <w:outlineLvl w:val="0"/>
        <w:rPr>
          <w:rFonts w:cs="Angsana New"/>
          <w:sz w:val="20"/>
          <w:szCs w:val="20"/>
          <w:lang w:val="ro-RO"/>
        </w:rPr>
      </w:pPr>
    </w:p>
    <w:p w:rsidR="00CE5569" w:rsidRDefault="00CE5569" w:rsidP="00CE5569">
      <w:pPr>
        <w:spacing w:line="276" w:lineRule="auto"/>
        <w:contextualSpacing/>
        <w:jc w:val="center"/>
        <w:outlineLvl w:val="0"/>
        <w:rPr>
          <w:rFonts w:cs="Angsana New"/>
          <w:b/>
          <w:sz w:val="23"/>
          <w:szCs w:val="23"/>
          <w:lang w:val="ro-RO"/>
        </w:rPr>
        <w:sectPr w:rsidR="00CE5569" w:rsidSect="00CE5569">
          <w:headerReference w:type="default" r:id="rId7"/>
          <w:pgSz w:w="12240" w:h="15840"/>
          <w:pgMar w:top="400" w:right="900" w:bottom="1440" w:left="851" w:header="421" w:footer="708" w:gutter="0"/>
          <w:cols w:space="708"/>
          <w:docGrid w:linePitch="360"/>
        </w:sectPr>
      </w:pPr>
    </w:p>
    <w:p w:rsidR="00CE5569" w:rsidRPr="00BC27DF" w:rsidRDefault="00CE5569" w:rsidP="00CE5569">
      <w:pPr>
        <w:spacing w:line="276" w:lineRule="auto"/>
        <w:contextualSpacing/>
        <w:jc w:val="center"/>
        <w:outlineLvl w:val="0"/>
        <w:rPr>
          <w:rFonts w:cs="Angsana New"/>
          <w:b/>
          <w:sz w:val="23"/>
          <w:szCs w:val="23"/>
          <w:lang w:val="ro-RO"/>
        </w:rPr>
      </w:pPr>
      <w:r w:rsidRPr="00BC27DF">
        <w:rPr>
          <w:rFonts w:cs="Angsana New"/>
          <w:b/>
          <w:sz w:val="23"/>
          <w:szCs w:val="23"/>
          <w:lang w:val="ro-RO"/>
        </w:rPr>
        <w:lastRenderedPageBreak/>
        <w:t>Reglementări urbanistice în vigoare</w:t>
      </w:r>
    </w:p>
    <w:p w:rsidR="00CE5569" w:rsidRPr="00BC27DF" w:rsidRDefault="00CE5569" w:rsidP="00CE5569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(conf. P.U.G. + R.L.U.</w:t>
      </w:r>
      <w:r>
        <w:rPr>
          <w:rFonts w:cs="Angsana New"/>
          <w:sz w:val="23"/>
          <w:szCs w:val="23"/>
          <w:lang w:val="ro-RO"/>
        </w:rPr>
        <w:t>/ P.U.Z + R.L.U.</w:t>
      </w:r>
      <w:r w:rsidRPr="00BC27DF">
        <w:rPr>
          <w:rFonts w:cs="Angsana New"/>
          <w:sz w:val="23"/>
          <w:szCs w:val="23"/>
          <w:lang w:val="ro-RO"/>
        </w:rPr>
        <w:t>)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Zona reglementată în</w:t>
      </w:r>
      <w:r w:rsidRPr="00BC27DF">
        <w:rPr>
          <w:rFonts w:cs="Angsana New"/>
          <w:sz w:val="23"/>
          <w:szCs w:val="23"/>
          <w:lang w:val="ro-RO"/>
        </w:rPr>
        <w:t xml:space="preserve"> P.U.Z.: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Adresa lucrării: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Nr. CF/cadastral: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Funcțiune: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POT maxim = 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%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CUT maxim =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Suprafața maximă edificabilă: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Regim de înălțime: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>max</w:t>
      </w:r>
      <w:r>
        <w:rPr>
          <w:rFonts w:cs="Angsana New"/>
          <w:sz w:val="23"/>
          <w:szCs w:val="23"/>
          <w:vertAlign w:val="superscript"/>
          <w:lang w:val="ro-RO"/>
        </w:rPr>
        <w:t>(2)</w:t>
      </w:r>
      <w:r w:rsidRPr="00BC27DF">
        <w:rPr>
          <w:rFonts w:cs="Angsana New"/>
          <w:sz w:val="23"/>
          <w:szCs w:val="23"/>
          <w:lang w:val="ro-RO"/>
        </w:rPr>
        <w:t>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>max</w:t>
      </w:r>
      <w:r>
        <w:rPr>
          <w:rFonts w:cs="Angsana New"/>
          <w:sz w:val="23"/>
          <w:szCs w:val="23"/>
          <w:vertAlign w:val="superscript"/>
          <w:lang w:val="ro-RO"/>
        </w:rPr>
        <w:t>(2)</w:t>
      </w:r>
      <w:r w:rsidRPr="00BC27DF">
        <w:rPr>
          <w:rFonts w:cs="Angsana New"/>
          <w:sz w:val="23"/>
          <w:szCs w:val="23"/>
          <w:lang w:val="ro-RO"/>
        </w:rPr>
        <w:t xml:space="preserve"> cornișă: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CE5569" w:rsidRPr="00654FCD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>
        <w:rPr>
          <w:rFonts w:cs="Angsana New"/>
          <w:sz w:val="23"/>
          <w:szCs w:val="23"/>
          <w:lang w:val="ro-RO"/>
        </w:rPr>
        <w:t>Spațiu verde total:</w:t>
      </w:r>
      <w:r>
        <w:rPr>
          <w:rFonts w:cs="Angsana New"/>
          <w:sz w:val="23"/>
          <w:szCs w:val="23"/>
          <w:lang w:val="ro-RO"/>
        </w:rPr>
        <w:tab/>
      </w:r>
      <w:r>
        <w:rPr>
          <w:rFonts w:cs="Angsana New"/>
          <w:sz w:val="23"/>
          <w:szCs w:val="23"/>
          <w:lang w:val="ro-RO"/>
        </w:rPr>
        <w:tab/>
        <w:t>m</w:t>
      </w:r>
      <w:r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CE5569" w:rsidRPr="00BC27DF" w:rsidRDefault="00CE5569" w:rsidP="00CE5569">
      <w:pPr>
        <w:numPr>
          <w:ilvl w:val="0"/>
          <w:numId w:val="3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 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CE5569" w:rsidRPr="00BC27DF" w:rsidRDefault="00CE5569" w:rsidP="00CE5569">
      <w:pPr>
        <w:numPr>
          <w:ilvl w:val="0"/>
          <w:numId w:val="3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peste subsol: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aliniament: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limite laterale: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limita posterioară: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CE5569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Număr corpuri: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Număr locuri de parcare:</w:t>
      </w:r>
    </w:p>
    <w:p w:rsidR="00CE5569" w:rsidRPr="00BC27DF" w:rsidRDefault="00CE5569" w:rsidP="00CE5569">
      <w:pPr>
        <w:spacing w:line="276" w:lineRule="auto"/>
        <w:contextualSpacing/>
        <w:jc w:val="center"/>
        <w:outlineLvl w:val="0"/>
        <w:rPr>
          <w:rFonts w:cs="Angsana New"/>
          <w:b/>
          <w:sz w:val="23"/>
          <w:szCs w:val="23"/>
          <w:lang w:val="ro-RO"/>
        </w:rPr>
      </w:pPr>
      <w:r w:rsidRPr="00BC27DF">
        <w:rPr>
          <w:rFonts w:cs="Angsana New"/>
          <w:b/>
          <w:sz w:val="23"/>
          <w:szCs w:val="23"/>
          <w:lang w:val="ro-RO"/>
        </w:rPr>
        <w:lastRenderedPageBreak/>
        <w:t>Reglementări urbanistice propuse</w:t>
      </w:r>
    </w:p>
    <w:p w:rsidR="00CE5569" w:rsidRPr="00BC27DF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ab/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Zona reglementată în</w:t>
      </w:r>
      <w:r w:rsidRPr="00BC27DF">
        <w:rPr>
          <w:rFonts w:cs="Angsana New"/>
          <w:sz w:val="23"/>
          <w:szCs w:val="23"/>
          <w:lang w:val="ro-RO"/>
        </w:rPr>
        <w:t xml:space="preserve"> P.U.Z.: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Adresa lucrării: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Nr. CF/cadastral: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Funcțiune: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POT maxim = 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%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CUT maxim =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Suprafața maximă edificabilă: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Regim de înălțime: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>max</w:t>
      </w:r>
      <w:r w:rsidRPr="00BC27DF">
        <w:rPr>
          <w:rFonts w:cs="Angsana New"/>
          <w:sz w:val="23"/>
          <w:szCs w:val="23"/>
          <w:lang w:val="ro-RO"/>
        </w:rPr>
        <w:t>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 xml:space="preserve">max </w:t>
      </w:r>
      <w:r w:rsidRPr="00BC27DF">
        <w:rPr>
          <w:rFonts w:cs="Angsana New"/>
          <w:sz w:val="23"/>
          <w:szCs w:val="23"/>
          <w:lang w:val="ro-RO"/>
        </w:rPr>
        <w:t>cornișă: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CE5569" w:rsidRPr="00654FCD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>
        <w:rPr>
          <w:rFonts w:cs="Angsana New"/>
          <w:sz w:val="23"/>
          <w:szCs w:val="23"/>
          <w:lang w:val="ro-RO"/>
        </w:rPr>
        <w:t>Spațiu verde total:</w:t>
      </w:r>
      <w:r>
        <w:rPr>
          <w:rFonts w:cs="Angsana New"/>
          <w:sz w:val="23"/>
          <w:szCs w:val="23"/>
          <w:lang w:val="ro-RO"/>
        </w:rPr>
        <w:tab/>
      </w:r>
      <w:r>
        <w:rPr>
          <w:rFonts w:cs="Angsana New"/>
          <w:sz w:val="23"/>
          <w:szCs w:val="23"/>
          <w:lang w:val="ro-RO"/>
        </w:rPr>
        <w:tab/>
        <w:t>m</w:t>
      </w:r>
      <w:r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CE5569" w:rsidRPr="00BC27DF" w:rsidRDefault="00CE5569" w:rsidP="00CE5569">
      <w:pPr>
        <w:numPr>
          <w:ilvl w:val="0"/>
          <w:numId w:val="4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 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CE5569" w:rsidRPr="00BC27DF" w:rsidRDefault="00CE5569" w:rsidP="00CE5569">
      <w:pPr>
        <w:numPr>
          <w:ilvl w:val="0"/>
          <w:numId w:val="4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peste subsol: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aliniament: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limitele laterale: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Retragere față de limita posterioară: 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CE5569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Număr corpuri:</w:t>
      </w:r>
    </w:p>
    <w:p w:rsidR="00CE5569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  <w:sectPr w:rsidR="00CE5569" w:rsidSect="00CE5569">
          <w:type w:val="continuous"/>
          <w:pgSz w:w="12240" w:h="15840"/>
          <w:pgMar w:top="400" w:right="900" w:bottom="1440" w:left="851" w:header="421" w:footer="708" w:gutter="0"/>
          <w:cols w:num="2" w:space="708"/>
          <w:docGrid w:linePitch="360"/>
        </w:sectPr>
      </w:pPr>
      <w:r>
        <w:rPr>
          <w:rFonts w:cs="Angsana New"/>
          <w:sz w:val="23"/>
          <w:szCs w:val="23"/>
          <w:lang w:val="ro-RO"/>
        </w:rPr>
        <w:t>Număr locuri de parcare:</w:t>
      </w:r>
    </w:p>
    <w:p w:rsidR="00CE5569" w:rsidRPr="00BC27DF" w:rsidRDefault="00CE5569" w:rsidP="00CE5569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lastRenderedPageBreak/>
        <w:t xml:space="preserve"> Sesizări: DA</w:t>
      </w:r>
      <w:r w:rsidRPr="00BC27DF">
        <w:rPr>
          <w:rFonts w:cs="Angsana New"/>
          <w:sz w:val="23"/>
          <w:szCs w:val="23"/>
          <w:lang w:val="ro-RO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0"/>
      <w:r w:rsidRPr="00BC27DF">
        <w:rPr>
          <w:rFonts w:cs="Angsana New"/>
          <w:sz w:val="23"/>
          <w:szCs w:val="23"/>
          <w:lang w:val="ro-RO"/>
        </w:rPr>
        <w:instrText xml:space="preserve"> FORMCHECKBOX </w:instrText>
      </w:r>
      <w:r w:rsidRPr="00BC27DF">
        <w:rPr>
          <w:rFonts w:cs="Angsana New"/>
          <w:sz w:val="23"/>
          <w:szCs w:val="23"/>
          <w:lang w:val="ro-RO"/>
        </w:rPr>
      </w:r>
      <w:r w:rsidRPr="00BC27DF">
        <w:rPr>
          <w:rFonts w:cs="Angsana New"/>
          <w:sz w:val="23"/>
          <w:szCs w:val="23"/>
          <w:lang w:val="ro-RO"/>
        </w:rPr>
        <w:fldChar w:fldCharType="end"/>
      </w:r>
      <w:bookmarkEnd w:id="0"/>
      <w:r w:rsidRPr="00BC27DF">
        <w:rPr>
          <w:rFonts w:cs="Angsana New"/>
          <w:sz w:val="23"/>
          <w:szCs w:val="23"/>
          <w:lang w:val="ro-RO"/>
        </w:rPr>
        <w:t>; NU</w:t>
      </w:r>
      <w:r w:rsidRPr="00BC27DF">
        <w:rPr>
          <w:rFonts w:cs="Angsana New"/>
          <w:sz w:val="23"/>
          <w:szCs w:val="23"/>
          <w:lang w:val="ro-RO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1"/>
      <w:r w:rsidRPr="00BC27DF">
        <w:rPr>
          <w:rFonts w:cs="Angsana New"/>
          <w:sz w:val="23"/>
          <w:szCs w:val="23"/>
          <w:lang w:val="ro-RO"/>
        </w:rPr>
        <w:instrText xml:space="preserve"> FORMCHECKBOX </w:instrText>
      </w:r>
      <w:r w:rsidRPr="00BC27DF">
        <w:rPr>
          <w:rFonts w:cs="Angsana New"/>
          <w:sz w:val="23"/>
          <w:szCs w:val="23"/>
          <w:lang w:val="ro-RO"/>
        </w:rPr>
      </w:r>
      <w:r w:rsidRPr="00BC27DF">
        <w:rPr>
          <w:rFonts w:cs="Angsana New"/>
          <w:sz w:val="23"/>
          <w:szCs w:val="23"/>
          <w:lang w:val="ro-RO"/>
        </w:rPr>
        <w:fldChar w:fldCharType="end"/>
      </w:r>
      <w:bookmarkEnd w:id="1"/>
      <w:r w:rsidRPr="00BC27DF">
        <w:rPr>
          <w:rFonts w:cs="Angsana New"/>
          <w:sz w:val="23"/>
          <w:szCs w:val="23"/>
          <w:lang w:val="ro-RO"/>
        </w:rPr>
        <w:t>.</w:t>
      </w:r>
    </w:p>
    <w:p w:rsidR="00CE5569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  <w:sectPr w:rsidR="00CE5569" w:rsidSect="00CE5569">
          <w:type w:val="continuous"/>
          <w:pgSz w:w="12240" w:h="15840"/>
          <w:pgMar w:top="400" w:right="900" w:bottom="1440" w:left="851" w:header="421" w:footer="708" w:gutter="0"/>
          <w:cols w:num="2" w:space="708"/>
          <w:docGrid w:linePitch="360"/>
        </w:sectPr>
      </w:pPr>
    </w:p>
    <w:p w:rsidR="00CE5569" w:rsidRPr="00CE5569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</w:p>
    <w:p w:rsidR="00CE5569" w:rsidRPr="00BC27DF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Alte informații relevante</w:t>
      </w:r>
      <w:r w:rsidRPr="00BC27DF">
        <w:rPr>
          <w:rFonts w:cs="Angsana New"/>
          <w:sz w:val="23"/>
          <w:szCs w:val="23"/>
          <w:lang w:val="ro-RO"/>
        </w:rPr>
        <w:t xml:space="preserve"> proiectului:</w:t>
      </w:r>
    </w:p>
    <w:p w:rsidR="00CE5569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</w:t>
      </w:r>
    </w:p>
    <w:p w:rsidR="00CE5569" w:rsidRPr="00BC27DF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 w:rsidRPr="007266DB">
        <w:rPr>
          <w:rFonts w:cs="Angsana New"/>
          <w:noProof/>
          <w:sz w:val="23"/>
          <w:szCs w:val="23"/>
          <w:lang w:val="ro-RO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74.85pt;margin-top:-4.75pt;width:37.85pt;height:21pt;z-index:251660288;mso-height-percent:200;mso-height-percent:200;mso-width-relative:margin;mso-height-relative:margin" filled="f" stroked="f">
            <v:textbox style="mso-next-textbox:#_x0000_s2053;mso-fit-shape-to-text:t">
              <w:txbxContent>
                <w:p w:rsidR="00CE5569" w:rsidRPr="007266DB" w:rsidRDefault="00CE5569" w:rsidP="00CE5569">
                  <w:pPr>
                    <w:rPr>
                      <w:lang w:val="ro-RO"/>
                    </w:rPr>
                  </w:pPr>
                  <w:r w:rsidRPr="007266DB">
                    <w:rPr>
                      <w:lang w:val="ro-RO"/>
                    </w:rPr>
                    <w:t>Pag.</w:t>
                  </w:r>
                </w:p>
              </w:txbxContent>
            </v:textbox>
          </v:shape>
        </w:pict>
      </w:r>
      <w:r w:rsidRPr="00BC27DF">
        <w:rPr>
          <w:rFonts w:cs="Angsana New"/>
          <w:sz w:val="23"/>
          <w:szCs w:val="23"/>
          <w:lang w:val="ro-RO"/>
        </w:rPr>
        <w:tab/>
        <w:t>Anexez la prezenta fișă:</w:t>
      </w:r>
    </w:p>
    <w:p w:rsidR="00CE5569" w:rsidRPr="00BC27DF" w:rsidRDefault="00CE5569" w:rsidP="00CE5569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1.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b/>
          <w:lang w:val="ro-RO"/>
        </w:rPr>
        <w:t>CD</w:t>
      </w:r>
      <w:r>
        <w:rPr>
          <w:rFonts w:cs="Angsana New"/>
          <w:b/>
          <w:vertAlign w:val="superscript"/>
          <w:lang w:val="ro-RO"/>
        </w:rPr>
        <w:t>(3</w:t>
      </w:r>
      <w:r w:rsidRPr="00BC27DF">
        <w:rPr>
          <w:rFonts w:cs="Angsana New"/>
          <w:b/>
          <w:vertAlign w:val="superscript"/>
          <w:lang w:val="ro-RO"/>
        </w:rPr>
        <w:t>)</w:t>
      </w:r>
      <w:r w:rsidRPr="00BC27DF">
        <w:rPr>
          <w:rFonts w:cs="Angsana New"/>
          <w:lang w:val="ro-RO"/>
        </w:rPr>
        <w:t>.......................................................................................................................................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2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2.</w:t>
      </w:r>
      <w:r w:rsidRPr="00BC27DF">
        <w:rPr>
          <w:rFonts w:cs="Angsana New"/>
          <w:b/>
          <w:lang w:val="ro-RO"/>
        </w:rPr>
        <w:tab/>
        <w:t>Cerere aviz de oportunitate (C.T.A.T.U.)</w:t>
      </w:r>
      <w:r w:rsidRPr="00BC27DF">
        <w:rPr>
          <w:rFonts w:cs="Angsana New"/>
          <w:lang w:val="ro-RO"/>
        </w:rPr>
        <w:t xml:space="preserve"> 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3.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b/>
          <w:lang w:val="ro-RO"/>
        </w:rPr>
        <w:t>Dovadă taxa de emitere aviz de oportunitate</w:t>
      </w:r>
      <w:r w:rsidRPr="00BC27DF">
        <w:rPr>
          <w:rFonts w:cs="Angsana New"/>
          <w:lang w:val="ro-RO"/>
        </w:rPr>
        <w:t xml:space="preserve"> 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"/>
      <w:r w:rsidRPr="00BC27DF">
        <w:rPr>
          <w:rFonts w:cs="Angsana New"/>
          <w:lang w:val="ro-RO"/>
        </w:rPr>
        <w:t xml:space="preserve"> </w:t>
      </w:r>
      <w:r w:rsidRPr="00BC27DF">
        <w:rPr>
          <w:rFonts w:cs="Angsana New"/>
          <w:b/>
          <w:lang w:val="ro-RO"/>
        </w:rPr>
        <w:t>Ștampilă R.U.R</w:t>
      </w:r>
      <w:r w:rsidRPr="00BC27DF">
        <w:rPr>
          <w:rFonts w:cs="Angsana New"/>
          <w:lang w:val="ro-RO"/>
        </w:rPr>
        <w:t>............</w:t>
      </w:r>
      <w:r>
        <w:rPr>
          <w:rFonts w:cs="Angsana New"/>
          <w:lang w:val="ro-RO"/>
        </w:rPr>
        <w:t>.</w:t>
      </w:r>
      <w:r w:rsidRPr="00BC27DF">
        <w:rPr>
          <w:rFonts w:cs="Angsana New"/>
          <w:lang w:val="ro-RO"/>
        </w:rPr>
        <w:t>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5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4.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b/>
          <w:lang w:val="ro-RO"/>
        </w:rPr>
        <w:t>Certificat de Urbanism nr</w:t>
      </w:r>
      <w:r w:rsidRPr="00BC27DF">
        <w:rPr>
          <w:rFonts w:cs="Angsana New"/>
          <w:lang w:val="ro-RO"/>
        </w:rPr>
        <w:t xml:space="preserve"> .................... </w:t>
      </w:r>
      <w:r w:rsidRPr="00BC27DF">
        <w:rPr>
          <w:rFonts w:cs="Angsana New"/>
          <w:b/>
          <w:lang w:val="ro-RO"/>
        </w:rPr>
        <w:t>din</w:t>
      </w:r>
      <w:r w:rsidRPr="00BC27DF">
        <w:rPr>
          <w:rFonts w:cs="Angsana New"/>
          <w:lang w:val="ro-RO"/>
        </w:rPr>
        <w:t xml:space="preserve"> 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6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Plan de situație, sc 1:500</w:t>
      </w:r>
      <w:r w:rsidRPr="00BC27DF">
        <w:rPr>
          <w:rFonts w:cs="Angsana New"/>
          <w:lang w:val="ro-RO"/>
        </w:rPr>
        <w:t xml:space="preserve"> 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7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5.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b/>
          <w:lang w:val="ro-RO"/>
        </w:rPr>
        <w:t>Extras de carte funciară nr.</w:t>
      </w:r>
      <w:r w:rsidRPr="00BC27DF">
        <w:rPr>
          <w:rFonts w:cs="Angsana New"/>
          <w:lang w:val="ro-RO"/>
        </w:rPr>
        <w:t xml:space="preserve"> ................................ </w:t>
      </w:r>
      <w:r w:rsidRPr="00BC27DF">
        <w:rPr>
          <w:rFonts w:cs="Angsana New"/>
          <w:b/>
          <w:lang w:val="ro-RO"/>
        </w:rPr>
        <w:t>Din data de</w:t>
      </w:r>
      <w:r w:rsidRPr="00BC27DF">
        <w:rPr>
          <w:rFonts w:cs="Angsana New"/>
          <w:lang w:val="ro-RO"/>
        </w:rPr>
        <w:t xml:space="preserve"> 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8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7.</w:t>
      </w:r>
      <w:r w:rsidRPr="00BC27DF">
        <w:rPr>
          <w:rFonts w:cs="Angsana New"/>
          <w:b/>
          <w:lang w:val="ro-RO"/>
        </w:rPr>
        <w:tab/>
        <w:t>Dovada amplasării pe proprietate a panoului model</w:t>
      </w:r>
      <w:r w:rsidRPr="00BC27DF">
        <w:rPr>
          <w:rFonts w:cs="Angsana New"/>
          <w:lang w:val="ro-RO"/>
        </w:rPr>
        <w:t xml:space="preserve"> 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9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8.</w:t>
      </w:r>
      <w:r w:rsidRPr="00BC27DF">
        <w:rPr>
          <w:rFonts w:cs="Angsana New"/>
          <w:b/>
          <w:lang w:val="ro-RO"/>
        </w:rPr>
        <w:tab/>
        <w:t>Studiul de oportunitate</w:t>
      </w:r>
      <w:r>
        <w:rPr>
          <w:rFonts w:cs="Angsana New"/>
          <w:b/>
          <w:vertAlign w:val="superscript"/>
          <w:lang w:val="ro-RO"/>
        </w:rPr>
        <w:t>(4</w:t>
      </w:r>
      <w:r w:rsidRPr="00BC27DF">
        <w:rPr>
          <w:rFonts w:cs="Angsana New"/>
          <w:b/>
          <w:vertAlign w:val="superscript"/>
          <w:lang w:val="ro-RO"/>
        </w:rPr>
        <w:t>)</w:t>
      </w:r>
      <w:r w:rsidRPr="00BC27DF">
        <w:rPr>
          <w:rFonts w:cs="Angsana New"/>
          <w:lang w:val="ro-RO"/>
        </w:rPr>
        <w:t xml:space="preserve"> 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10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Memoriu Tehnic Explicativ...................................................................................................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11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Foaie de gardă 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12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Borderou general al P.U.Z. 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13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 Introducere 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14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1.1 Date de recunoaștere a documentației 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15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1.2 Obiectul lucrării 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16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1.3 Surse documentare 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17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 Stadiul actual al dezvoltării 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18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2.1 Evoluția zonei 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19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2.2 Încadrare în localitate 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0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2.3 Elemente ale cadrului natural 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1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2.4 Circulația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2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2.5 Ocuparea terenurilor 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3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2.6 Echipare edilitară 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4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2.7 Probleme de mediu 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5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2.8 Opțiuni ale populației 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6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 Propuneri de dezvoltare urbanistică 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7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3.1 Concluzii ale studiilor de fundamentare 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8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3.2 Prevederi ale P.U.G. 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29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3.3 Valorificarea cadrului natural 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0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3.4 Modernizarea circulației 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1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3.5 Zonificarea funcțională – reglementări, bilanț teritorial, indici urb 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2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3.6 Dezvoltarea echipării edilitare 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3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3.7 Protecția mediului 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4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3.8 Obiective de utilitate publică 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5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4. Modul de integrare a investiției/operațiunii propuse în zonă 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6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5. Prezentarea consecințelor economice și sociale la nivelul U.T.R. 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6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7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lastRenderedPageBreak/>
        <w:t xml:space="preserve">6. Categorii de costuri </w:t>
      </w:r>
      <w:r>
        <w:rPr>
          <w:rFonts w:cs="Angsana New"/>
          <w:vertAlign w:val="superscript"/>
          <w:lang w:val="ro-RO"/>
        </w:rPr>
        <w:t>(5</w:t>
      </w:r>
      <w:r w:rsidRPr="00BC27DF">
        <w:rPr>
          <w:rFonts w:cs="Angsana New"/>
          <w:vertAlign w:val="superscript"/>
          <w:lang w:val="ro-RO"/>
        </w:rPr>
        <w:t xml:space="preserve">) </w:t>
      </w:r>
      <w:r w:rsidRPr="00BC27DF">
        <w:rPr>
          <w:rFonts w:cs="Angsana New"/>
          <w:lang w:val="ro-RO"/>
        </w:rPr>
        <w:t>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8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6.1 Costuri suportate de investitorii privați 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8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39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Costuri suportate în interiorul P.U.Z. 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9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0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Costuri suportate în exteriorul P.U.Z. 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0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1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6.2 Costuri suportate de autoritățile publice locale 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1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2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Costuri suportate în interiorul P.U.Z. 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2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3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Costuri suportate în exteriorul P.U.Z. 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3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4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Piese Desenate</w:t>
      </w:r>
      <w:r>
        <w:rPr>
          <w:rFonts w:cs="Angsana New"/>
          <w:vertAlign w:val="superscript"/>
          <w:lang w:val="ro-RO"/>
        </w:rPr>
        <w:t>(6</w:t>
      </w:r>
      <w:r w:rsidRPr="00BC27DF">
        <w:rPr>
          <w:rFonts w:cs="Angsana New"/>
          <w:vertAlign w:val="superscript"/>
          <w:lang w:val="ro-RO"/>
        </w:rPr>
        <w:t>)</w:t>
      </w:r>
      <w:r w:rsidRPr="00BC27DF">
        <w:rPr>
          <w:rFonts w:cs="Angsana New"/>
          <w:lang w:val="ro-RO"/>
        </w:rPr>
        <w:t xml:space="preserve"> 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4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5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Piese Obligatorii 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5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6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Plan topografic</w:t>
      </w:r>
      <w:r>
        <w:rPr>
          <w:rFonts w:cs="Angsana New"/>
          <w:lang w:val="ro-RO"/>
        </w:rPr>
        <w:t xml:space="preserve"> (actualizat)</w:t>
      </w:r>
      <w:r>
        <w:rPr>
          <w:rFonts w:cs="Angsana New"/>
          <w:vertAlign w:val="superscript"/>
          <w:lang w:val="ro-RO"/>
        </w:rPr>
        <w:t>(7</w:t>
      </w:r>
      <w:r w:rsidRPr="00BC27DF">
        <w:rPr>
          <w:rFonts w:cs="Angsana New"/>
          <w:vertAlign w:val="superscript"/>
          <w:lang w:val="ro-RO"/>
        </w:rPr>
        <w:t>)</w:t>
      </w:r>
      <w:r w:rsidRPr="00BC27DF">
        <w:rPr>
          <w:rFonts w:cs="Angsana New"/>
          <w:lang w:val="ro-RO"/>
        </w:rPr>
        <w:t xml:space="preserve"> ..........................</w:t>
      </w:r>
      <w:r>
        <w:rPr>
          <w:rFonts w:cs="Angsana New"/>
          <w:lang w:val="ro-RO"/>
        </w:rPr>
        <w:t>.............</w:t>
      </w:r>
      <w:r w:rsidRPr="00BC27DF">
        <w:rPr>
          <w:rFonts w:cs="Angsana New"/>
          <w:lang w:val="ro-RO"/>
        </w:rPr>
        <w:t>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6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7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U01 – Încadrare în localitate/zonă 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7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8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U02 – Studiu de cvartal</w:t>
      </w:r>
      <w:r>
        <w:rPr>
          <w:rFonts w:cs="Angsana New"/>
          <w:vertAlign w:val="superscript"/>
          <w:lang w:val="ro-RO"/>
        </w:rPr>
        <w:t>(8</w:t>
      </w:r>
      <w:r w:rsidRPr="00BC27DF">
        <w:rPr>
          <w:rFonts w:cs="Angsana New"/>
          <w:vertAlign w:val="superscript"/>
          <w:lang w:val="ro-RO"/>
        </w:rPr>
        <w:t>)</w:t>
      </w:r>
      <w:r w:rsidRPr="00BC27DF">
        <w:rPr>
          <w:rFonts w:cs="Angsana New"/>
          <w:lang w:val="ro-RO"/>
        </w:rPr>
        <w:t xml:space="preserve"> 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8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49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U03 – Plan situație existentă</w:t>
      </w:r>
      <w:r w:rsidRPr="00BC27DF">
        <w:rPr>
          <w:rFonts w:cs="Angsana New"/>
          <w:vertAlign w:val="superscript"/>
          <w:lang w:val="ro-RO"/>
        </w:rPr>
        <w:t>(</w:t>
      </w:r>
      <w:r>
        <w:rPr>
          <w:rFonts w:cs="Angsana New"/>
          <w:vertAlign w:val="superscript"/>
          <w:lang w:val="ro-RO"/>
        </w:rPr>
        <w:t>9</w:t>
      </w:r>
      <w:r w:rsidRPr="00BC27DF">
        <w:rPr>
          <w:rFonts w:cs="Angsana New"/>
          <w:vertAlign w:val="superscript"/>
          <w:lang w:val="ro-RO"/>
        </w:rPr>
        <w:t>)</w:t>
      </w:r>
      <w:r w:rsidRPr="00BC27DF">
        <w:rPr>
          <w:rFonts w:cs="Angsana New"/>
          <w:lang w:val="ro-RO"/>
        </w:rPr>
        <w:t xml:space="preserve"> 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9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50"/>
      <w:r>
        <w:rPr>
          <w:rFonts w:cs="Angsana New"/>
          <w:lang w:val="ro-RO"/>
        </w:rPr>
        <w:t>.....</w:t>
      </w:r>
    </w:p>
    <w:p w:rsidR="00CE5569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U04 – Reglementări urbanistice propuse 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0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51"/>
      <w:r>
        <w:rPr>
          <w:rFonts w:cs="Angsana New"/>
          <w:lang w:val="ro-RO"/>
        </w:rPr>
        <w:t>.....</w:t>
      </w:r>
    </w:p>
    <w:p w:rsidR="00CE5569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>
        <w:rPr>
          <w:rFonts w:cs="Angsana New"/>
          <w:lang w:val="ro-RO"/>
        </w:rPr>
        <w:t>U05</w:t>
      </w:r>
      <w:r w:rsidRPr="00BC27DF">
        <w:rPr>
          <w:rFonts w:cs="Angsana New"/>
          <w:lang w:val="ro-RO"/>
        </w:rPr>
        <w:t xml:space="preserve"> – Reglementări edilitare 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52"/>
      <w:r>
        <w:rPr>
          <w:rFonts w:cs="Angsana New"/>
          <w:lang w:val="ro-RO"/>
        </w:rPr>
        <w:t>.....</w:t>
      </w:r>
    </w:p>
    <w:p w:rsidR="00CE5569" w:rsidRPr="00654FCD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U06 – Plan mobilare 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2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53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Piese opționale 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1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54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>
        <w:rPr>
          <w:rFonts w:cs="Angsana New"/>
          <w:lang w:val="ro-RO"/>
        </w:rPr>
        <w:t>U07</w:t>
      </w:r>
      <w:r w:rsidRPr="00BC27DF">
        <w:rPr>
          <w:rFonts w:cs="Angsana New"/>
          <w:lang w:val="ro-RO"/>
        </w:rPr>
        <w:t xml:space="preserve"> – 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4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55"/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>
        <w:rPr>
          <w:rFonts w:cs="Angsana New"/>
          <w:lang w:val="ro-RO"/>
        </w:rPr>
        <w:t>U08</w:t>
      </w:r>
      <w:r w:rsidRPr="00BC27DF">
        <w:rPr>
          <w:rFonts w:cs="Angsana New"/>
          <w:lang w:val="ro-RO"/>
        </w:rPr>
        <w:t xml:space="preserve"> – 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5"/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bookmarkEnd w:id="56"/>
      <w:r>
        <w:rPr>
          <w:rFonts w:cs="Angsana New"/>
          <w:lang w:val="ro-RO"/>
        </w:rPr>
        <w:t>.....</w:t>
      </w:r>
    </w:p>
    <w:p w:rsidR="00CE5569" w:rsidRPr="008E566E" w:rsidRDefault="00CE5569" w:rsidP="00CE5569">
      <w:pPr>
        <w:numPr>
          <w:ilvl w:val="2"/>
          <w:numId w:val="1"/>
        </w:numPr>
        <w:spacing w:after="240" w:line="276" w:lineRule="auto"/>
        <w:contextualSpacing/>
        <w:jc w:val="both"/>
        <w:outlineLvl w:val="0"/>
        <w:rPr>
          <w:rFonts w:cs="Angsana New"/>
          <w:lang w:val="ro-RO"/>
        </w:rPr>
      </w:pPr>
      <w:r>
        <w:rPr>
          <w:rFonts w:cs="Angsana New"/>
          <w:lang w:val="ro-RO"/>
        </w:rPr>
        <w:t>U09</w:t>
      </w:r>
      <w:r w:rsidRPr="00BC27DF">
        <w:rPr>
          <w:rFonts w:cs="Angsana New"/>
          <w:lang w:val="ro-RO"/>
        </w:rPr>
        <w:t xml:space="preserve"> – </w:t>
      </w:r>
      <w:r w:rsidRPr="008E566E">
        <w:rPr>
          <w:rFonts w:cs="Angsana New"/>
          <w:lang w:val="ro-RO"/>
        </w:rPr>
        <w:t>.............................................................................................................</w:t>
      </w:r>
      <w:r w:rsidRPr="008E566E">
        <w:rPr>
          <w:rFonts w:cs="Angsana New"/>
          <w:lang w:val="ro-RO"/>
        </w:rPr>
        <w:tab/>
      </w:r>
      <w:r w:rsidRPr="008E566E">
        <w:rPr>
          <w:rFonts w:cs="Angsana New"/>
          <w:lang w:val="ro-RO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6"/>
      <w:r w:rsidRPr="008E566E">
        <w:rPr>
          <w:rFonts w:cs="Angsana New"/>
          <w:lang w:val="ro-RO"/>
        </w:rPr>
        <w:instrText xml:space="preserve"> FORMCHECKBOX </w:instrText>
      </w:r>
      <w:r w:rsidRPr="008E566E">
        <w:rPr>
          <w:rFonts w:cs="Angsana New"/>
          <w:lang w:val="ro-RO"/>
        </w:rPr>
      </w:r>
      <w:r w:rsidRPr="008E566E">
        <w:rPr>
          <w:rFonts w:cs="Angsana New"/>
          <w:lang w:val="ro-RO"/>
        </w:rPr>
        <w:fldChar w:fldCharType="end"/>
      </w:r>
      <w:bookmarkEnd w:id="57"/>
      <w:r w:rsidRPr="008E566E">
        <w:rPr>
          <w:rFonts w:cs="Angsana New"/>
          <w:lang w:val="ro-RO"/>
        </w:rPr>
        <w:t>.....</w:t>
      </w:r>
    </w:p>
    <w:p w:rsidR="00CE5569" w:rsidRPr="00654FCD" w:rsidRDefault="00CE5569" w:rsidP="00CE5569">
      <w:pPr>
        <w:numPr>
          <w:ilvl w:val="2"/>
          <w:numId w:val="1"/>
        </w:numPr>
        <w:spacing w:after="240" w:line="276" w:lineRule="auto"/>
        <w:contextualSpacing/>
        <w:jc w:val="both"/>
        <w:outlineLvl w:val="0"/>
        <w:rPr>
          <w:rFonts w:cs="Angsana New"/>
          <w:lang w:val="ro-RO"/>
        </w:rPr>
      </w:pPr>
      <w:r w:rsidRPr="008E566E">
        <w:rPr>
          <w:rFonts w:cs="Angsana New"/>
          <w:lang w:val="ro-RO"/>
        </w:rPr>
        <w:t>U10 – 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Pr="00BC27DF">
        <w:rPr>
          <w:rFonts w:cs="Angsana New"/>
          <w:lang w:val="ro-RO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Pr="00BC27DF">
        <w:rPr>
          <w:rFonts w:cs="Angsana New"/>
          <w:lang w:val="ro-RO"/>
        </w:rPr>
      </w:r>
      <w:r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CE5569" w:rsidRPr="00BC27DF" w:rsidRDefault="00CE5569" w:rsidP="00CE5569">
      <w:pPr>
        <w:spacing w:before="240" w:after="240" w:line="276" w:lineRule="auto"/>
        <w:contextualSpacing/>
        <w:jc w:val="center"/>
        <w:outlineLvl w:val="0"/>
        <w:rPr>
          <w:rFonts w:cs="Angsana New"/>
          <w:lang w:val="ro-RO"/>
        </w:rPr>
      </w:pPr>
      <w:r>
        <w:rPr>
          <w:rFonts w:cs="Angsana New"/>
          <w:lang w:val="ro-RO"/>
        </w:rPr>
        <w:t>Semnătura</w:t>
      </w:r>
    </w:p>
    <w:p w:rsidR="00CE5569" w:rsidRPr="00BC27DF" w:rsidRDefault="00CE5569" w:rsidP="00CE5569">
      <w:pPr>
        <w:spacing w:line="276" w:lineRule="auto"/>
        <w:contextualSpacing/>
        <w:jc w:val="center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</w:t>
      </w:r>
    </w:p>
    <w:p w:rsidR="00CE5569" w:rsidRDefault="00CE5569" w:rsidP="00CE5569">
      <w:pPr>
        <w:spacing w:line="276" w:lineRule="auto"/>
        <w:contextualSpacing/>
        <w:jc w:val="center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(numele, prenumele şi semnătura)</w:t>
      </w:r>
    </w:p>
    <w:p w:rsidR="00CE5569" w:rsidRPr="00F87FBB" w:rsidRDefault="00CE5569" w:rsidP="00CE5569">
      <w:pPr>
        <w:spacing w:line="276" w:lineRule="auto"/>
        <w:contextualSpacing/>
        <w:jc w:val="center"/>
        <w:outlineLvl w:val="0"/>
        <w:rPr>
          <w:rFonts w:cs="Angsana New"/>
          <w:lang w:val="ro-RO"/>
        </w:rPr>
      </w:pPr>
    </w:p>
    <w:p w:rsidR="00CE5569" w:rsidRPr="002D3264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18"/>
          <w:lang w:val="ro-RO"/>
        </w:rPr>
      </w:pPr>
      <w:r w:rsidRPr="002D3264">
        <w:rPr>
          <w:rFonts w:cs="Angsana New"/>
          <w:sz w:val="18"/>
          <w:lang w:val="ro-RO"/>
        </w:rPr>
        <w:t>Observaţii:</w:t>
      </w:r>
    </w:p>
    <w:p w:rsidR="00CE5569" w:rsidRPr="002D3264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18"/>
          <w:lang w:val="ro-RO"/>
        </w:rPr>
      </w:pPr>
      <w:r w:rsidRPr="002D3264">
        <w:rPr>
          <w:rFonts w:cs="Angsana New"/>
          <w:sz w:val="18"/>
          <w:lang w:val="ro-RO"/>
        </w:rPr>
        <w:t>(1)Se va completa de către proiectant la depunerea documentației împreună cu Anexa 1 – Cerere pentru emiterea Avizului de Oportunitate. Documentația predată este considerată conformă dacă piesele predate respectă numerotarea, ordinea și deunimirile din prezenta fișă.</w:t>
      </w:r>
    </w:p>
    <w:p w:rsidR="00CE5569" w:rsidRPr="002D3264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18"/>
          <w:lang w:val="ro-RO"/>
        </w:rPr>
      </w:pPr>
      <w:r w:rsidRPr="002D3264">
        <w:rPr>
          <w:rFonts w:cs="Angsana New"/>
          <w:sz w:val="18"/>
          <w:lang w:val="ro-RO"/>
        </w:rPr>
        <w:t>(2)H</w:t>
      </w:r>
      <w:r w:rsidRPr="002D3264">
        <w:rPr>
          <w:rFonts w:cs="Angsana New"/>
          <w:sz w:val="18"/>
          <w:vertAlign w:val="subscript"/>
          <w:lang w:val="ro-RO"/>
        </w:rPr>
        <w:t>max</w:t>
      </w:r>
      <w:r w:rsidRPr="002D3264">
        <w:rPr>
          <w:rFonts w:cs="Angsana New"/>
          <w:sz w:val="18"/>
          <w:lang w:val="ro-RO"/>
        </w:rPr>
        <w:t xml:space="preserve"> față de cota trotuarului.</w:t>
      </w:r>
    </w:p>
    <w:p w:rsidR="00CE5569" w:rsidRPr="002D3264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18"/>
          <w:szCs w:val="20"/>
          <w:lang w:val="ro-RO"/>
        </w:rPr>
      </w:pPr>
      <w:r w:rsidRPr="002D3264">
        <w:rPr>
          <w:rFonts w:cs="Angsana New"/>
          <w:sz w:val="18"/>
          <w:szCs w:val="20"/>
          <w:lang w:val="ro-RO"/>
        </w:rPr>
        <w:t>(3)Conținutul CD-ului va fi identic cu documentația fizică predată. Se va respecta numerotarea, ordinea și denumirile din prezenta fișă. Dimensiunea fișierului poate fi de maxim 32MB fiecare.</w:t>
      </w:r>
    </w:p>
    <w:p w:rsidR="00CE5569" w:rsidRPr="002D3264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18"/>
          <w:szCs w:val="20"/>
          <w:lang w:val="ro-RO"/>
        </w:rPr>
      </w:pPr>
      <w:r w:rsidRPr="002D3264">
        <w:rPr>
          <w:rFonts w:cs="Angsana New"/>
          <w:sz w:val="18"/>
          <w:szCs w:val="20"/>
          <w:lang w:val="ro-RO"/>
        </w:rPr>
        <w:t>(4)Formatul studiului de oportunitate predat trebuie să respecte numerotarea, ordinea și denumirile din prezenta fișă.</w:t>
      </w:r>
    </w:p>
    <w:p w:rsidR="00CE5569" w:rsidRPr="002D3264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18"/>
          <w:szCs w:val="20"/>
          <w:lang w:val="ro-RO"/>
        </w:rPr>
      </w:pPr>
      <w:r w:rsidRPr="002D3264">
        <w:rPr>
          <w:rFonts w:cs="Angsana New"/>
          <w:sz w:val="18"/>
          <w:szCs w:val="20"/>
          <w:lang w:val="ro-RO"/>
        </w:rPr>
        <w:t>(5)Categoriile de costuri se pot realiza și sub formă tabelară cu menținerea tuturor categoriilor de costuri.</w:t>
      </w:r>
    </w:p>
    <w:p w:rsidR="00CE5569" w:rsidRPr="002D3264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18"/>
          <w:szCs w:val="20"/>
          <w:lang w:val="ro-RO"/>
        </w:rPr>
      </w:pPr>
      <w:r w:rsidRPr="002D3264">
        <w:rPr>
          <w:rFonts w:cs="Angsana New"/>
          <w:sz w:val="18"/>
          <w:szCs w:val="20"/>
          <w:lang w:val="ro-RO"/>
        </w:rPr>
        <w:t>(6)Planșele vor avea cartușul completat cu denumirea stabilită în prezenta anexă. Se va respecta ordinea planșelor conform prezentei anexe.</w:t>
      </w:r>
    </w:p>
    <w:p w:rsidR="00CE5569" w:rsidRPr="002D3264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18"/>
          <w:szCs w:val="20"/>
          <w:lang w:val="ro-RO"/>
        </w:rPr>
      </w:pPr>
      <w:r w:rsidRPr="002D3264">
        <w:rPr>
          <w:rFonts w:cs="Angsana New"/>
          <w:sz w:val="18"/>
          <w:szCs w:val="20"/>
          <w:lang w:val="ro-RO"/>
        </w:rPr>
        <w:t>(7)Se vor marca accesele, vecinătățile imediate și profilurile stradale existente. Pl</w:t>
      </w:r>
      <w:r>
        <w:rPr>
          <w:rFonts w:cs="Angsana New"/>
          <w:sz w:val="18"/>
          <w:szCs w:val="20"/>
          <w:lang w:val="ro-RO"/>
        </w:rPr>
        <w:t xml:space="preserve">anul topografic trebuie să fie </w:t>
      </w:r>
      <w:r w:rsidRPr="002D3264">
        <w:rPr>
          <w:rFonts w:cs="Angsana New"/>
          <w:sz w:val="18"/>
          <w:szCs w:val="20"/>
          <w:lang w:val="ro-RO"/>
        </w:rPr>
        <w:t>vizat OCPI.</w:t>
      </w:r>
    </w:p>
    <w:p w:rsidR="00CE5569" w:rsidRPr="002D3264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18"/>
          <w:szCs w:val="20"/>
          <w:lang w:val="ro-RO"/>
        </w:rPr>
      </w:pPr>
      <w:r w:rsidRPr="002D3264">
        <w:rPr>
          <w:rFonts w:cs="Angsana New"/>
          <w:sz w:val="18"/>
          <w:szCs w:val="20"/>
          <w:lang w:val="ro-RO"/>
        </w:rPr>
        <w:t>(8)Studiul de cvartal trebuie realizat la o scară mai extinsă, nu doar la nivelul terenului studiat. Vor fi prezentate funcțiunile, vecinătățile, accesele, disfuncționalitățile zonei și soluțiile propuse spre rezolvarea acestor disfuncționalități.</w:t>
      </w:r>
    </w:p>
    <w:p w:rsidR="00611C4E" w:rsidRPr="00CE5569" w:rsidRDefault="00CE5569" w:rsidP="00CE5569">
      <w:pPr>
        <w:spacing w:line="276" w:lineRule="auto"/>
        <w:contextualSpacing/>
        <w:jc w:val="both"/>
        <w:outlineLvl w:val="0"/>
        <w:rPr>
          <w:rFonts w:cs="Angsana New"/>
          <w:sz w:val="18"/>
          <w:szCs w:val="20"/>
          <w:lang w:val="ro-RO"/>
        </w:rPr>
      </w:pPr>
      <w:r w:rsidRPr="002D3264">
        <w:rPr>
          <w:rFonts w:cs="Angsana New"/>
          <w:sz w:val="18"/>
          <w:szCs w:val="20"/>
          <w:lang w:val="ro-RO"/>
        </w:rPr>
        <w:t>(9)Planul cu situația existentă va fi realizat la nivelul terenului studiat și va cuprinde funcțiunile adiacente, vecinătățile și modul de aliniere al acestora, accesele și dotările publice.</w:t>
      </w:r>
    </w:p>
    <w:sectPr w:rsidR="00611C4E" w:rsidRPr="00CE5569" w:rsidSect="00CE5569">
      <w:type w:val="continuous"/>
      <w:pgSz w:w="12240" w:h="15840"/>
      <w:pgMar w:top="400" w:right="1325" w:bottom="1135" w:left="85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69" w:rsidRDefault="00CE5569" w:rsidP="00CE5569">
      <w:r>
        <w:separator/>
      </w:r>
    </w:p>
  </w:endnote>
  <w:endnote w:type="continuationSeparator" w:id="0">
    <w:p w:rsidR="00CE5569" w:rsidRDefault="00CE5569" w:rsidP="00CE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69" w:rsidRDefault="00CE5569" w:rsidP="00CE5569">
      <w:r>
        <w:separator/>
      </w:r>
    </w:p>
  </w:footnote>
  <w:footnote w:type="continuationSeparator" w:id="0">
    <w:p w:rsidR="00CE5569" w:rsidRDefault="00CE5569" w:rsidP="00CE5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4" w:type="pct"/>
      <w:tblInd w:w="39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1752"/>
      <w:gridCol w:w="8504"/>
    </w:tblGrid>
    <w:tr w:rsidR="00CE5569" w:rsidRPr="008F42AD" w:rsidTr="003D3DE7">
      <w:trPr>
        <w:trHeight w:val="964"/>
      </w:trPr>
      <w:tc>
        <w:tcPr>
          <w:tcW w:w="854" w:type="pct"/>
          <w:tcBorders>
            <w:bottom w:val="nil"/>
            <w:right w:val="single" w:sz="24" w:space="0" w:color="C0504D"/>
          </w:tcBorders>
        </w:tcPr>
        <w:p w:rsidR="00CE5569" w:rsidRPr="008F42AD" w:rsidRDefault="00CE5569" w:rsidP="003D3DE7">
          <w:pPr>
            <w:ind w:right="451"/>
            <w:jc w:val="right"/>
            <w:rPr>
              <w:rFonts w:ascii="Calibri" w:hAnsi="Calibri"/>
              <w:b/>
              <w:color w:val="595959"/>
              <w:lang w:val="ro-RO"/>
            </w:rPr>
          </w:pPr>
          <w:r w:rsidRPr="008F42AD">
            <w:rPr>
              <w:rFonts w:ascii="Calibri" w:hAnsi="Calibri"/>
              <w:b/>
              <w:color w:val="595959"/>
              <w:lang w:val="ro-RO"/>
            </w:rPr>
            <w:pict>
              <v:rect id="_x0000_s1025" style="position:absolute;left:0;text-align:left;margin-left:3.8pt;margin-top:.6pt;width:65.05pt;height:110.95pt;z-index:251660288;mso-position-horizontal-relative:page;mso-position-vertical-relative:page" wrapcoords="0 0" filled="f" stroked="f">
                <v:textbox style="mso-next-textbox:#_x0000_s1025">
                  <w:txbxContent>
                    <w:p w:rsidR="00CE5569" w:rsidRPr="00945905" w:rsidRDefault="00CE5569" w:rsidP="00CE5569">
                      <w:pPr>
                        <w:rPr>
                          <w:noProof/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38175" cy="1114425"/>
                            <wp:effectExtent l="19050" t="0" r="9525" b="0"/>
                            <wp:docPr id="1" name="Picture 16" descr="Stema_Timisoar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tema_Timisoar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w:r>
        </w:p>
      </w:tc>
      <w:tc>
        <w:tcPr>
          <w:tcW w:w="4146" w:type="pct"/>
          <w:tcBorders>
            <w:left w:val="single" w:sz="24" w:space="0" w:color="C0504D"/>
            <w:bottom w:val="nil"/>
          </w:tcBorders>
        </w:tcPr>
        <w:p w:rsidR="00CE5569" w:rsidRPr="008F42AD" w:rsidRDefault="00CE5569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CE5569" w:rsidRPr="008F42AD" w:rsidRDefault="00CE5569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  <w:r w:rsidRPr="008F42AD"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  <w:t>ROMÂNIA</w:t>
          </w:r>
        </w:p>
        <w:p w:rsidR="00CE5569" w:rsidRPr="008F42AD" w:rsidRDefault="00CE5569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CE5569" w:rsidRPr="008F42AD" w:rsidRDefault="00CE5569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JUDEŢUL TIMIŞ</w:t>
          </w:r>
        </w:p>
        <w:p w:rsidR="00CE5569" w:rsidRPr="008F42AD" w:rsidRDefault="00CE5569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MUNICIPIUL TIMIŞOARA</w:t>
          </w:r>
        </w:p>
        <w:p w:rsidR="00CE5569" w:rsidRPr="008F42AD" w:rsidRDefault="00CE5569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DIRECȚIA GENERALĂ URBANISM ȘI PLANIFICARE TERITORIALĂ</w:t>
          </w:r>
        </w:p>
        <w:p w:rsidR="00CE5569" w:rsidRPr="008F42AD" w:rsidRDefault="00CE5569" w:rsidP="003D3DE7">
          <w:pPr>
            <w:spacing w:line="480" w:lineRule="auto"/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 xml:space="preserve">BIROUL AVIZARE PUD/PUZ </w:t>
          </w:r>
        </w:p>
        <w:p w:rsidR="00CE5569" w:rsidRPr="008F42AD" w:rsidRDefault="00CE5569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</w:p>
        <w:p w:rsidR="00CE5569" w:rsidRPr="008F42AD" w:rsidRDefault="00CE5569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Bd. Constantin Diaconovici Loga, nr. 1, 300030, tel/fax +40 256 408341</w:t>
          </w:r>
        </w:p>
        <w:p w:rsidR="00CE5569" w:rsidRDefault="00CE5569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e-mail:</w:t>
          </w:r>
          <w:r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dezvoltareurbana@primariatm.ro</w:t>
          </w:r>
        </w:p>
        <w:p w:rsidR="00CE5569" w:rsidRPr="008F42AD" w:rsidRDefault="00CE5569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 xml:space="preserve"> internet:www.primariatm.ro</w:t>
          </w:r>
        </w:p>
      </w:tc>
    </w:tr>
  </w:tbl>
  <w:p w:rsidR="00CE5569" w:rsidRDefault="00CE5569" w:rsidP="00CE55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37"/>
    <w:multiLevelType w:val="hybridMultilevel"/>
    <w:tmpl w:val="B0E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5393"/>
    <w:multiLevelType w:val="hybridMultilevel"/>
    <w:tmpl w:val="F90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A6216"/>
    <w:multiLevelType w:val="hybridMultilevel"/>
    <w:tmpl w:val="87A65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DF34F8"/>
    <w:multiLevelType w:val="hybridMultilevel"/>
    <w:tmpl w:val="8812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5569"/>
    <w:rsid w:val="004E19A1"/>
    <w:rsid w:val="00611C4E"/>
    <w:rsid w:val="00917D6E"/>
    <w:rsid w:val="00CE5569"/>
    <w:rsid w:val="00E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5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569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CE55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569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rpopescu</dc:creator>
  <cp:keywords/>
  <dc:description/>
  <cp:lastModifiedBy>rpopescu</cp:lastModifiedBy>
  <cp:revision>2</cp:revision>
  <dcterms:created xsi:type="dcterms:W3CDTF">2021-11-02T06:24:00Z</dcterms:created>
  <dcterms:modified xsi:type="dcterms:W3CDTF">2021-11-02T06:31:00Z</dcterms:modified>
</cp:coreProperties>
</file>