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7" w:rsidRPr="002D3264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32"/>
          <w:szCs w:val="20"/>
          <w:lang w:val="ro-RO"/>
        </w:rPr>
      </w:pPr>
      <w:r w:rsidRPr="00BC27DF">
        <w:rPr>
          <w:rFonts w:cs="Angsana New"/>
          <w:b/>
          <w:color w:val="C00000"/>
          <w:sz w:val="32"/>
          <w:szCs w:val="20"/>
          <w:lang w:val="ro-RO"/>
        </w:rPr>
        <w:t>ANEXA 4</w:t>
      </w:r>
      <w:r>
        <w:rPr>
          <w:rFonts w:cs="Angsana New"/>
          <w:b/>
          <w:color w:val="C00000"/>
          <w:sz w:val="32"/>
          <w:szCs w:val="20"/>
          <w:vertAlign w:val="superscript"/>
          <w:lang w:val="ro-RO"/>
        </w:rPr>
        <w:t>(1)</w:t>
      </w: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23"/>
          <w:szCs w:val="23"/>
          <w:lang w:val="ro-RO"/>
        </w:rPr>
        <w:sectPr w:rsidR="00A00347" w:rsidRPr="00BC27DF" w:rsidSect="00A00347">
          <w:headerReference w:type="default" r:id="rId7"/>
          <w:pgSz w:w="12242" w:h="15842" w:code="1"/>
          <w:pgMar w:top="1134" w:right="1134" w:bottom="1134" w:left="1134" w:header="397" w:footer="397" w:gutter="0"/>
          <w:cols w:space="708"/>
          <w:docGrid w:linePitch="360"/>
        </w:sectPr>
      </w:pPr>
      <w:r w:rsidRPr="00BC27DF">
        <w:rPr>
          <w:rFonts w:cs="Angsana New"/>
          <w:b/>
          <w:color w:val="C00000"/>
          <w:sz w:val="23"/>
          <w:szCs w:val="23"/>
          <w:lang w:val="ro-RO"/>
        </w:rPr>
        <w:t>CONȚINUTUL DOCUMENTAȚIEI P.U.Z. DE URBANISM PREDATE – ETAPA AVIZ ARHITECT ȘEF</w:t>
      </w: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23"/>
          <w:szCs w:val="23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  <w:r w:rsidRPr="00BC27DF">
        <w:rPr>
          <w:rFonts w:cs="Angsana New"/>
          <w:b/>
          <w:sz w:val="23"/>
          <w:szCs w:val="23"/>
          <w:lang w:val="ro-RO"/>
        </w:rPr>
        <w:t xml:space="preserve">Reglementări urbanistice </w:t>
      </w:r>
      <w:r>
        <w:rPr>
          <w:rFonts w:cs="Angsana New"/>
          <w:b/>
          <w:sz w:val="23"/>
          <w:szCs w:val="23"/>
          <w:lang w:val="ro-RO"/>
        </w:rPr>
        <w:t xml:space="preserve">aprobate </w:t>
      </w: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(conf. Aviz de Oportunitate</w:t>
      </w:r>
      <w:r w:rsidRPr="00BC27DF">
        <w:rPr>
          <w:rFonts w:cs="Angsana New"/>
          <w:sz w:val="23"/>
          <w:szCs w:val="23"/>
          <w:lang w:val="ro-RO"/>
        </w:rPr>
        <w:t>)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Zona</w:t>
      </w:r>
      <w:r w:rsidRPr="00BC27DF">
        <w:rPr>
          <w:rFonts w:cs="Angsana New"/>
          <w:sz w:val="23"/>
          <w:szCs w:val="23"/>
          <w:lang w:val="ro-RO"/>
        </w:rPr>
        <w:t xml:space="preserve"> </w:t>
      </w:r>
      <w:r>
        <w:rPr>
          <w:rFonts w:cs="Angsana New"/>
          <w:sz w:val="23"/>
          <w:szCs w:val="23"/>
          <w:lang w:val="ro-RO"/>
        </w:rPr>
        <w:t>reglementată în</w:t>
      </w:r>
      <w:r w:rsidRPr="00BC27DF">
        <w:rPr>
          <w:rFonts w:cs="Angsana New"/>
          <w:sz w:val="23"/>
          <w:szCs w:val="23"/>
          <w:lang w:val="ro-RO"/>
        </w:rPr>
        <w:t xml:space="preserve"> P.U.Z.: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Adresa lucrării: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Nr. CF/cadastral: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Funcțiune: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POT maxim =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%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CUT maxim =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Suprafața maximă edificabilă: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Regim de înălțime: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>
        <w:rPr>
          <w:rFonts w:cs="Angsana New"/>
          <w:sz w:val="23"/>
          <w:szCs w:val="23"/>
          <w:vertAlign w:val="superscript"/>
          <w:lang w:val="ro-RO"/>
        </w:rPr>
        <w:t>(2)</w:t>
      </w:r>
      <w:r w:rsidRPr="00BC27DF">
        <w:rPr>
          <w:rFonts w:cs="Angsana New"/>
          <w:sz w:val="23"/>
          <w:szCs w:val="23"/>
          <w:lang w:val="ro-RO"/>
        </w:rPr>
        <w:t>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>
        <w:rPr>
          <w:rFonts w:cs="Angsana New"/>
          <w:sz w:val="23"/>
          <w:szCs w:val="23"/>
          <w:vertAlign w:val="superscript"/>
          <w:lang w:val="ro-RO"/>
        </w:rPr>
        <w:t>(2)</w:t>
      </w:r>
      <w:r w:rsidRPr="00BC27DF">
        <w:rPr>
          <w:rFonts w:cs="Angsana New"/>
          <w:sz w:val="23"/>
          <w:szCs w:val="23"/>
          <w:lang w:val="ro-RO"/>
        </w:rPr>
        <w:t xml:space="preserve"> cornișă: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Pr="00654FCD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>
        <w:rPr>
          <w:rFonts w:cs="Angsana New"/>
          <w:sz w:val="23"/>
          <w:szCs w:val="23"/>
          <w:lang w:val="ro-RO"/>
        </w:rPr>
        <w:t>Spațiu verde total:</w:t>
      </w:r>
      <w:r>
        <w:rPr>
          <w:rFonts w:cs="Angsana New"/>
          <w:sz w:val="23"/>
          <w:szCs w:val="23"/>
          <w:lang w:val="ro-RO"/>
        </w:rPr>
        <w:tab/>
      </w:r>
      <w:r>
        <w:rPr>
          <w:rFonts w:cs="Angsana New"/>
          <w:sz w:val="23"/>
          <w:szCs w:val="23"/>
          <w:lang w:val="ro-RO"/>
        </w:rPr>
        <w:tab/>
        <w:t>m</w:t>
      </w:r>
      <w:r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347" w:rsidRPr="00BC27DF" w:rsidRDefault="00A00347" w:rsidP="00A00347">
      <w:pPr>
        <w:numPr>
          <w:ilvl w:val="0"/>
          <w:numId w:val="2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 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347" w:rsidRPr="00BC27DF" w:rsidRDefault="00A00347" w:rsidP="00A00347">
      <w:pPr>
        <w:numPr>
          <w:ilvl w:val="0"/>
          <w:numId w:val="2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peste subsol: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aliniament: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limite laterale: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limita posterioară: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Număr corpuri:</w:t>
      </w:r>
    </w:p>
    <w:p w:rsidR="00A00347" w:rsidRDefault="00A00347" w:rsidP="00A00347">
      <w:pPr>
        <w:numPr>
          <w:ilvl w:val="0"/>
          <w:numId w:val="4"/>
        </w:num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Nr. apartamente:</w:t>
      </w:r>
    </w:p>
    <w:p w:rsidR="00A00347" w:rsidRDefault="00A00347" w:rsidP="00A00347">
      <w:pPr>
        <w:numPr>
          <w:ilvl w:val="0"/>
          <w:numId w:val="4"/>
        </w:num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SAD-uri:</w:t>
      </w:r>
    </w:p>
    <w:p w:rsidR="00A00347" w:rsidRDefault="00A00347" w:rsidP="00A00347">
      <w:pPr>
        <w:numPr>
          <w:ilvl w:val="0"/>
          <w:numId w:val="4"/>
        </w:num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Alte funcțiuni: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Număr locuri de parcare:</w:t>
      </w:r>
      <w:r w:rsidRPr="00BC27DF">
        <w:rPr>
          <w:rFonts w:cs="Angsana New"/>
          <w:sz w:val="23"/>
          <w:szCs w:val="23"/>
          <w:lang w:val="ro-RO"/>
        </w:rPr>
        <w:br w:type="column"/>
      </w:r>
    </w:p>
    <w:p w:rsidR="00A00347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  <w:r w:rsidRPr="00BC27DF">
        <w:rPr>
          <w:rFonts w:cs="Angsana New"/>
          <w:b/>
          <w:sz w:val="23"/>
          <w:szCs w:val="23"/>
          <w:lang w:val="ro-RO"/>
        </w:rPr>
        <w:t xml:space="preserve">Reglementări urbanistice </w:t>
      </w:r>
      <w:r>
        <w:rPr>
          <w:rFonts w:cs="Angsana New"/>
          <w:b/>
          <w:sz w:val="23"/>
          <w:szCs w:val="23"/>
          <w:lang w:val="ro-RO"/>
        </w:rPr>
        <w:t>propuse</w:t>
      </w: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Zona</w:t>
      </w:r>
      <w:r w:rsidRPr="00BC27DF">
        <w:rPr>
          <w:rFonts w:cs="Angsana New"/>
          <w:sz w:val="23"/>
          <w:szCs w:val="23"/>
          <w:lang w:val="ro-RO"/>
        </w:rPr>
        <w:t xml:space="preserve"> </w:t>
      </w:r>
      <w:r>
        <w:rPr>
          <w:rFonts w:cs="Angsana New"/>
          <w:sz w:val="23"/>
          <w:szCs w:val="23"/>
          <w:lang w:val="ro-RO"/>
        </w:rPr>
        <w:t>reglementată în</w:t>
      </w:r>
      <w:r w:rsidRPr="00BC27DF">
        <w:rPr>
          <w:rFonts w:cs="Angsana New"/>
          <w:sz w:val="23"/>
          <w:szCs w:val="23"/>
          <w:lang w:val="ro-RO"/>
        </w:rPr>
        <w:t xml:space="preserve"> P.U.Z.: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Adresa lucrării: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Nr. CF/cadastral: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Funcțiune: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POT maxim =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%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CUT maxim =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Suprafața maximă edificabilă: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Regim de înălțime: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>max</w:t>
      </w:r>
      <w:r w:rsidRPr="00BC27DF">
        <w:rPr>
          <w:rFonts w:cs="Angsana New"/>
          <w:sz w:val="23"/>
          <w:szCs w:val="23"/>
          <w:lang w:val="ro-RO"/>
        </w:rPr>
        <w:t>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H</w:t>
      </w:r>
      <w:r w:rsidRPr="00BC27DF">
        <w:rPr>
          <w:rFonts w:cs="Angsana New"/>
          <w:sz w:val="23"/>
          <w:szCs w:val="23"/>
          <w:vertAlign w:val="subscript"/>
          <w:lang w:val="ro-RO"/>
        </w:rPr>
        <w:t xml:space="preserve">max </w:t>
      </w:r>
      <w:r w:rsidRPr="00BC27DF">
        <w:rPr>
          <w:rFonts w:cs="Angsana New"/>
          <w:sz w:val="23"/>
          <w:szCs w:val="23"/>
          <w:lang w:val="ro-RO"/>
        </w:rPr>
        <w:t>cornișă: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Pr="00654FCD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>
        <w:rPr>
          <w:rFonts w:cs="Angsana New"/>
          <w:sz w:val="23"/>
          <w:szCs w:val="23"/>
          <w:lang w:val="ro-RO"/>
        </w:rPr>
        <w:t>Spațiu verde total:</w:t>
      </w:r>
      <w:r>
        <w:rPr>
          <w:rFonts w:cs="Angsana New"/>
          <w:sz w:val="23"/>
          <w:szCs w:val="23"/>
          <w:lang w:val="ro-RO"/>
        </w:rPr>
        <w:tab/>
      </w:r>
      <w:r>
        <w:rPr>
          <w:rFonts w:cs="Angsana New"/>
          <w:sz w:val="23"/>
          <w:szCs w:val="23"/>
          <w:lang w:val="ro-RO"/>
        </w:rPr>
        <w:tab/>
        <w:t>m</w:t>
      </w:r>
      <w:r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347" w:rsidRPr="00BC27DF" w:rsidRDefault="00A00347" w:rsidP="00A00347">
      <w:pPr>
        <w:numPr>
          <w:ilvl w:val="0"/>
          <w:numId w:val="3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 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347" w:rsidRPr="00BC27DF" w:rsidRDefault="00A00347" w:rsidP="00A00347">
      <w:pPr>
        <w:numPr>
          <w:ilvl w:val="0"/>
          <w:numId w:val="3"/>
        </w:numPr>
        <w:spacing w:line="276" w:lineRule="auto"/>
        <w:contextualSpacing/>
        <w:outlineLvl w:val="0"/>
        <w:rPr>
          <w:rFonts w:cs="Angsana New"/>
          <w:sz w:val="23"/>
          <w:szCs w:val="23"/>
          <w:vertAlign w:val="superscript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Spații verzi peste subsol: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  <w:r w:rsidRPr="00BC27DF">
        <w:rPr>
          <w:rFonts w:cs="Angsana New"/>
          <w:sz w:val="23"/>
          <w:szCs w:val="23"/>
          <w:vertAlign w:val="superscript"/>
          <w:lang w:val="ro-RO"/>
        </w:rPr>
        <w:t>2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aliniament: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Retragere față de limitele laterale: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 xml:space="preserve">Retragere față de limita posterioară: </w:t>
      </w:r>
      <w:r w:rsidRPr="00BC27DF">
        <w:rPr>
          <w:rFonts w:cs="Angsana New"/>
          <w:sz w:val="23"/>
          <w:szCs w:val="23"/>
          <w:lang w:val="ro-RO"/>
        </w:rPr>
        <w:tab/>
      </w:r>
      <w:r w:rsidRPr="00BC27DF">
        <w:rPr>
          <w:rFonts w:cs="Angsana New"/>
          <w:sz w:val="23"/>
          <w:szCs w:val="23"/>
          <w:lang w:val="ro-RO"/>
        </w:rPr>
        <w:tab/>
        <w:t>m</w:t>
      </w:r>
    </w:p>
    <w:p w:rsidR="00A00347" w:rsidRDefault="00A00347" w:rsidP="00A00347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Număr corpuri:</w:t>
      </w:r>
    </w:p>
    <w:p w:rsidR="00A00347" w:rsidRDefault="00A00347" w:rsidP="00A00347">
      <w:pPr>
        <w:numPr>
          <w:ilvl w:val="0"/>
          <w:numId w:val="5"/>
        </w:num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Nr. apartamente:</w:t>
      </w:r>
    </w:p>
    <w:p w:rsidR="00A00347" w:rsidRDefault="00A00347" w:rsidP="00A00347">
      <w:pPr>
        <w:numPr>
          <w:ilvl w:val="0"/>
          <w:numId w:val="5"/>
        </w:num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SAD-uri:</w:t>
      </w:r>
    </w:p>
    <w:p w:rsidR="00A00347" w:rsidRDefault="00A00347" w:rsidP="00A00347">
      <w:pPr>
        <w:numPr>
          <w:ilvl w:val="0"/>
          <w:numId w:val="5"/>
        </w:num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>Alte funcțiuni:</w:t>
      </w:r>
    </w:p>
    <w:p w:rsidR="00A00347" w:rsidRPr="00BC27DF" w:rsidRDefault="00A00347" w:rsidP="00A00347">
      <w:pPr>
        <w:spacing w:line="276" w:lineRule="auto"/>
        <w:contextualSpacing/>
        <w:outlineLvl w:val="0"/>
        <w:rPr>
          <w:rFonts w:cs="Angsana New"/>
          <w:sz w:val="20"/>
          <w:szCs w:val="20"/>
          <w:lang w:val="ro-RO"/>
        </w:rPr>
        <w:sectPr w:rsidR="00A00347" w:rsidRPr="00BC27DF" w:rsidSect="002F2050">
          <w:type w:val="continuous"/>
          <w:pgSz w:w="12242" w:h="15842" w:code="1"/>
          <w:pgMar w:top="1134" w:right="1134" w:bottom="1134" w:left="1134" w:header="397" w:footer="397" w:gutter="0"/>
          <w:cols w:num="2" w:space="708"/>
          <w:docGrid w:linePitch="360"/>
        </w:sectPr>
      </w:pPr>
      <w:r>
        <w:rPr>
          <w:rFonts w:cs="Angsana New"/>
          <w:sz w:val="23"/>
          <w:szCs w:val="23"/>
          <w:lang w:val="ro-RO"/>
        </w:rPr>
        <w:t>Număr locuri de parcare:</w:t>
      </w: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lastRenderedPageBreak/>
        <w:t>Sesizări: DA</w:t>
      </w:r>
      <w:r w:rsidR="0024408A" w:rsidRPr="00BC27DF">
        <w:rPr>
          <w:rFonts w:cs="Angsana New"/>
          <w:sz w:val="23"/>
          <w:szCs w:val="23"/>
          <w:lang w:val="ro-RO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sz w:val="23"/>
          <w:szCs w:val="23"/>
          <w:lang w:val="ro-RO"/>
        </w:rPr>
        <w:instrText xml:space="preserve"> FORMCHECKBOX </w:instrText>
      </w:r>
      <w:r w:rsidR="0024408A" w:rsidRPr="00BC27DF">
        <w:rPr>
          <w:rFonts w:cs="Angsana New"/>
          <w:sz w:val="23"/>
          <w:szCs w:val="23"/>
          <w:lang w:val="ro-RO"/>
        </w:rPr>
      </w:r>
      <w:r w:rsidR="0024408A" w:rsidRPr="00BC27DF">
        <w:rPr>
          <w:rFonts w:cs="Angsana New"/>
          <w:sz w:val="23"/>
          <w:szCs w:val="23"/>
          <w:lang w:val="ro-RO"/>
        </w:rPr>
        <w:fldChar w:fldCharType="end"/>
      </w:r>
      <w:r w:rsidRPr="00BC27DF">
        <w:rPr>
          <w:rFonts w:cs="Angsana New"/>
          <w:sz w:val="23"/>
          <w:szCs w:val="23"/>
          <w:lang w:val="ro-RO"/>
        </w:rPr>
        <w:t>; NU</w:t>
      </w:r>
      <w:r w:rsidR="0024408A" w:rsidRPr="00BC27DF">
        <w:rPr>
          <w:rFonts w:cs="Angsana New"/>
          <w:sz w:val="23"/>
          <w:szCs w:val="23"/>
          <w:lang w:val="ro-RO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sz w:val="23"/>
          <w:szCs w:val="23"/>
          <w:lang w:val="ro-RO"/>
        </w:rPr>
        <w:instrText xml:space="preserve"> FORMCHECKBOX </w:instrText>
      </w:r>
      <w:r w:rsidR="0024408A" w:rsidRPr="00BC27DF">
        <w:rPr>
          <w:rFonts w:cs="Angsana New"/>
          <w:sz w:val="23"/>
          <w:szCs w:val="23"/>
          <w:lang w:val="ro-RO"/>
        </w:rPr>
      </w:r>
      <w:r w:rsidR="0024408A" w:rsidRPr="00BC27DF">
        <w:rPr>
          <w:rFonts w:cs="Angsana New"/>
          <w:sz w:val="23"/>
          <w:szCs w:val="23"/>
          <w:lang w:val="ro-RO"/>
        </w:rPr>
        <w:fldChar w:fldCharType="end"/>
      </w:r>
      <w:r w:rsidRPr="00BC27DF">
        <w:rPr>
          <w:rFonts w:cs="Angsana New"/>
          <w:sz w:val="23"/>
          <w:szCs w:val="23"/>
          <w:lang w:val="ro-RO"/>
        </w:rPr>
        <w:t>.</w:t>
      </w: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sz w:val="23"/>
          <w:szCs w:val="23"/>
          <w:lang w:val="ro-RO"/>
        </w:rPr>
        <w:t xml:space="preserve">Alte informații relevante </w:t>
      </w:r>
      <w:r w:rsidRPr="00BC27DF">
        <w:rPr>
          <w:rFonts w:cs="Angsana New"/>
          <w:sz w:val="23"/>
          <w:szCs w:val="23"/>
          <w:lang w:val="ro-RO"/>
        </w:rPr>
        <w:t xml:space="preserve">proiectului: </w:t>
      </w: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  <w:sectPr w:rsidR="00A00347" w:rsidRPr="00BC27DF" w:rsidSect="00201D0C">
          <w:type w:val="continuous"/>
          <w:pgSz w:w="12242" w:h="15842" w:code="1"/>
          <w:pgMar w:top="1134" w:right="1134" w:bottom="1134" w:left="1134" w:header="397" w:footer="397" w:gutter="0"/>
          <w:cols w:space="708"/>
          <w:docGrid w:linePitch="360"/>
        </w:sectPr>
      </w:pPr>
      <w:r w:rsidRPr="00BC27DF">
        <w:rPr>
          <w:rFonts w:cs="Angsana New"/>
          <w:sz w:val="23"/>
          <w:szCs w:val="23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00347" w:rsidRPr="00BC27DF" w:rsidRDefault="0024408A" w:rsidP="00A00347">
      <w:pPr>
        <w:spacing w:after="240" w:line="480" w:lineRule="auto"/>
        <w:ind w:firstLine="360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>
        <w:rPr>
          <w:rFonts w:cs="Angsana New"/>
          <w:noProof/>
          <w:sz w:val="23"/>
          <w:szCs w:val="23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73.7pt;margin-top:7.25pt;width:37.85pt;height:21pt;z-index:251660288;mso-height-percent:200;mso-height-percent:200;mso-width-relative:margin;mso-height-relative:margin" filled="f" stroked="f">
            <v:textbox style="mso-next-textbox:#_x0000_s2050;mso-fit-shape-to-text:t">
              <w:txbxContent>
                <w:p w:rsidR="00A00347" w:rsidRPr="007266DB" w:rsidRDefault="00A00347" w:rsidP="00A00347">
                  <w:pPr>
                    <w:rPr>
                      <w:lang w:val="ro-RO"/>
                    </w:rPr>
                  </w:pPr>
                  <w:r w:rsidRPr="007266DB">
                    <w:rPr>
                      <w:lang w:val="ro-RO"/>
                    </w:rPr>
                    <w:t>Pag.</w:t>
                  </w:r>
                </w:p>
              </w:txbxContent>
            </v:textbox>
          </v:shape>
        </w:pict>
      </w:r>
      <w:r w:rsidR="00A00347" w:rsidRPr="00BC27DF">
        <w:rPr>
          <w:rFonts w:cs="Angsana New"/>
          <w:sz w:val="23"/>
          <w:szCs w:val="23"/>
          <w:lang w:val="ro-RO"/>
        </w:rPr>
        <w:t>Anexez la prezenta fișă: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CD</w:t>
      </w:r>
      <w:r>
        <w:rPr>
          <w:rFonts w:cs="Angsana New"/>
          <w:b/>
          <w:vertAlign w:val="superscript"/>
          <w:lang w:val="ro-RO"/>
        </w:rPr>
        <w:t>(3</w:t>
      </w:r>
      <w:r w:rsidRPr="00BC27DF">
        <w:rPr>
          <w:rFonts w:cs="Angsana New"/>
          <w:b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 xml:space="preserve"> ......................................................................................................................................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3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0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Cerere Aviz Arhitect Șef (C.T.A.T.U.)</w:t>
      </w:r>
      <w:r w:rsidRPr="00BC27DF">
        <w:rPr>
          <w:rFonts w:cs="Angsana New"/>
          <w:lang w:val="ro-RO"/>
        </w:rPr>
        <w:t xml:space="preserve"> 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Dovadă taxă R.U.R.</w:t>
      </w:r>
      <w:r w:rsidRPr="00BC27DF">
        <w:rPr>
          <w:rFonts w:cs="Angsana New"/>
          <w:lang w:val="ro-RO"/>
        </w:rPr>
        <w:t xml:space="preserve"> 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 w:rsidRPr="00BC27DF">
        <w:rPr>
          <w:rFonts w:cs="Angsana New"/>
          <w:lang w:val="ro-RO"/>
        </w:rPr>
        <w:t xml:space="preserve"> </w:t>
      </w:r>
      <w:r w:rsidRPr="00BC27DF">
        <w:rPr>
          <w:rFonts w:cs="Angsana New"/>
          <w:b/>
          <w:lang w:val="ro-RO"/>
        </w:rPr>
        <w:t>Ștampilă R.U.R</w:t>
      </w:r>
      <w:r w:rsidRPr="00BC27DF">
        <w:rPr>
          <w:rFonts w:cs="Angsana New"/>
          <w:lang w:val="ro-RO"/>
        </w:rPr>
        <w:t>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Certificat de Urbanism nr</w:t>
      </w:r>
      <w:r w:rsidRPr="00BC27DF">
        <w:rPr>
          <w:rFonts w:cs="Angsana New"/>
          <w:lang w:val="ro-RO"/>
        </w:rPr>
        <w:t xml:space="preserve"> .................... </w:t>
      </w:r>
      <w:r w:rsidRPr="00BC27DF">
        <w:rPr>
          <w:rFonts w:cs="Angsana New"/>
          <w:b/>
          <w:lang w:val="ro-RO"/>
        </w:rPr>
        <w:t>din</w:t>
      </w:r>
      <w:r w:rsidRPr="00BC27DF">
        <w:rPr>
          <w:rFonts w:cs="Angsana New"/>
          <w:lang w:val="ro-RO"/>
        </w:rPr>
        <w:t xml:space="preserve"> 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Plan de situație, sc 1:500</w:t>
      </w:r>
      <w:r w:rsidRPr="00BC27DF">
        <w:rPr>
          <w:rFonts w:cs="Angsana New"/>
          <w:lang w:val="ro-RO"/>
        </w:rPr>
        <w:t xml:space="preserve"> 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Extras de carte funciară nr.</w:t>
      </w:r>
      <w:r w:rsidRPr="00BC27DF">
        <w:rPr>
          <w:rFonts w:cs="Angsana New"/>
          <w:lang w:val="ro-RO"/>
        </w:rPr>
        <w:t xml:space="preserve"> ................................ </w:t>
      </w:r>
      <w:r w:rsidRPr="00BC27DF">
        <w:rPr>
          <w:rFonts w:cs="Angsana New"/>
          <w:b/>
          <w:lang w:val="ro-RO"/>
        </w:rPr>
        <w:t>Din data de</w:t>
      </w:r>
      <w:r w:rsidRPr="00BC27DF">
        <w:rPr>
          <w:rFonts w:cs="Angsana New"/>
          <w:lang w:val="ro-RO"/>
        </w:rPr>
        <w:t xml:space="preserve"> 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Plan topografic/cadastral (actualizat</w:t>
      </w:r>
      <w:r>
        <w:rPr>
          <w:rFonts w:cs="Angsana New"/>
          <w:b/>
          <w:lang w:val="ro-RO"/>
        </w:rPr>
        <w:t>, vizat OCPI</w:t>
      </w:r>
      <w:r w:rsidRPr="00BC27DF">
        <w:rPr>
          <w:rFonts w:cs="Angsana New"/>
          <w:b/>
          <w:lang w:val="ro-RO"/>
        </w:rPr>
        <w:t>)</w:t>
      </w:r>
      <w:r w:rsidRPr="00BC27DF">
        <w:rPr>
          <w:rFonts w:cs="Angsana New"/>
          <w:lang w:val="ro-RO"/>
        </w:rPr>
        <w:t xml:space="preserve"> .....</w:t>
      </w:r>
      <w:r>
        <w:rPr>
          <w:rFonts w:cs="Angsana New"/>
          <w:lang w:val="ro-RO"/>
        </w:rPr>
        <w:t>...........</w:t>
      </w:r>
      <w:r w:rsidRPr="00BC27DF">
        <w:rPr>
          <w:rFonts w:cs="Angsana New"/>
          <w:lang w:val="ro-RO"/>
        </w:rPr>
        <w:t>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 xml:space="preserve">Plan de acțiune </w:t>
      </w:r>
      <w:r w:rsidRPr="00BC27DF">
        <w:rPr>
          <w:rFonts w:cs="Angsana New"/>
          <w:lang w:val="ro-RO"/>
        </w:rPr>
        <w:t>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8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>Raport consultare cu publicul</w:t>
      </w:r>
      <w:r w:rsidRPr="00BC27DF">
        <w:rPr>
          <w:rFonts w:cs="Angsana New"/>
          <w:lang w:val="ro-RO"/>
        </w:rPr>
        <w:t xml:space="preserve"> 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9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 xml:space="preserve">Studiu Geotehnic </w:t>
      </w:r>
      <w:r w:rsidRPr="00BC27DF">
        <w:rPr>
          <w:rFonts w:cs="Angsana New"/>
          <w:lang w:val="ro-RO"/>
        </w:rPr>
        <w:t>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0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t xml:space="preserve">Avize </w:t>
      </w:r>
      <w:r w:rsidRPr="00BC27DF">
        <w:rPr>
          <w:rFonts w:cs="Angsana New"/>
          <w:lang w:val="ro-RO"/>
        </w:rPr>
        <w:t>.....................................................................................................................................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1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de Oportunitate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2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6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Unic 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3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7"/>
      <w:r>
        <w:rPr>
          <w:rFonts w:cs="Angsana New"/>
          <w:lang w:val="ro-RO"/>
        </w:rPr>
        <w:t>.....</w:t>
      </w:r>
    </w:p>
    <w:p w:rsidR="00A00347" w:rsidRPr="00BC27DF" w:rsidRDefault="00846DBA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T</w:t>
      </w:r>
      <w:r w:rsidR="00A00347" w:rsidRPr="00BC27DF">
        <w:rPr>
          <w:rFonts w:cs="Angsana New"/>
          <w:lang w:val="ro-RO"/>
        </w:rPr>
        <w:t>elecom S.A. ..........................................................................................</w:t>
      </w:r>
      <w:r w:rsidR="00A00347"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4"/>
      <w:r w:rsidR="00A00347"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8"/>
      <w:r w:rsidR="00A00347"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S.T.P.T. 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5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9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R.A. Aquatim 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6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0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Delgaz Grid S.A. 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7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1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E-distribuție 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8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2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Colterm S.A.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9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3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Sanitar 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1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4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Agenția pentru Protecția Mediului 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0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5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Protecție Civilă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2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6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Securitate la Incendiu 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3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7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Mediu Urban și Gestiune Deșeuri (aviz de principiu) 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4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8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Comisia de Circulație P.M.T. 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5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19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 Serviciu Rutier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6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0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Avize suplimentare cerute prin Certificatul de Urbanism 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7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1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8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2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4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3"/>
      <w:r>
        <w:rPr>
          <w:rFonts w:cs="Angsana New"/>
          <w:lang w:val="ro-RO"/>
        </w:rPr>
        <w:t>.....</w:t>
      </w:r>
    </w:p>
    <w:p w:rsidR="00A00347" w:rsidRPr="002447F7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0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b/>
          <w:lang w:val="ro-RO"/>
        </w:rPr>
        <w:lastRenderedPageBreak/>
        <w:t xml:space="preserve"> Memoriu General</w:t>
      </w:r>
      <w:r w:rsidRPr="00BC27DF">
        <w:rPr>
          <w:rFonts w:cs="Angsana New"/>
          <w:b/>
          <w:vertAlign w:val="superscript"/>
          <w:lang w:val="ro-RO"/>
        </w:rPr>
        <w:t>(</w:t>
      </w:r>
      <w:r>
        <w:rPr>
          <w:rFonts w:cs="Angsana New"/>
          <w:b/>
          <w:vertAlign w:val="superscript"/>
          <w:lang w:val="ro-RO"/>
        </w:rPr>
        <w:t>4</w:t>
      </w:r>
      <w:r w:rsidRPr="00BC27DF">
        <w:rPr>
          <w:rFonts w:cs="Angsana New"/>
          <w:b/>
          <w:vertAlign w:val="superscript"/>
          <w:lang w:val="ro-RO"/>
        </w:rPr>
        <w:t>)</w:t>
      </w:r>
      <w:r w:rsidRPr="00BC27DF">
        <w:rPr>
          <w:rFonts w:cs="Angsana New"/>
          <w:b/>
          <w:lang w:val="ro-RO"/>
        </w:rPr>
        <w:t xml:space="preserve"> </w:t>
      </w:r>
      <w:r w:rsidRPr="00BC27DF">
        <w:rPr>
          <w:rFonts w:cs="Angsana New"/>
          <w:lang w:val="ro-RO"/>
        </w:rPr>
        <w:t>............................................................................................................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Volumul 1: Memoriu de Prezentare 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9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4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Foaie de gardă 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0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5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Borderoul general al P.U.Z. 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1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6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 Introducere 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2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7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1.1 Date de recunoaștere a documentației 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3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8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1.2 Obiectul lucrării 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4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29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1.3 Surse documentare 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 Stadiul actual al dezvoltării 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2.1 Evoluția zonei 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2.2 Încadrare în localitate 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2.3 Elemente ale cadrului natural 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2.4 Circulația 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2.5 Ocuparea terenurilor 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2.6 Echipare edilitară 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2.7 Probleme de mediu 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2.8 Opțiuni ale populației 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 Propuneri de dezvoltare urbanistică 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3.1 Concluzii ale studiilor de fundamentare 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3.2 Prevederi ale P.U.</w:t>
      </w:r>
      <w:r w:rsidR="00846DBA">
        <w:rPr>
          <w:rFonts w:cs="Angsana New"/>
          <w:lang w:val="ro-RO"/>
        </w:rPr>
        <w:t>G</w:t>
      </w:r>
      <w:r w:rsidRPr="00BC27DF">
        <w:rPr>
          <w:rFonts w:cs="Angsana New"/>
          <w:lang w:val="ro-RO"/>
        </w:rPr>
        <w:t>. 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3.3 Valorificarea cadrului natural 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3.4 Modernizarea circulației 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3.5 Zonificarea funcțională – reglementări, bilanț teritorial, indici urbanistici.................................................................................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3.6 Dezvoltarea echipării edilitare 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3.7 Protecția mediului 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3.8 Obiective de utilitate publică 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4. Concluzii, măsuri în continuare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5. Anexe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Volumul 2: Regulament Local de Urbanism Aferent P.U.Z. 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5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0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 Dispoziții generale 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6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1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1. Rolul R.L.U. 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7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2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 Baza legală a elaborării 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8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3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 Domeniul de aplicare 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9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4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2. Reguli de bază privind modul de ocupare a terenurilor 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0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5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4. Reguli cu privire la păstrarea integrității mediului și protejarea patrimoniului natural și construit 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1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6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lastRenderedPageBreak/>
        <w:t>5. Reguli cu privire la siguranța construcțiilor și la apărarea interesului public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2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7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6. Reguli de amplasare și retrageri minime obligatorii 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3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8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7. Reguli cu privire la asigurarea acceselor obligatorii 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4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39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8. Reguli cu privire la echiparea edilitară 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5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0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9. Reguli cu privire la forma și dimensiunile terenurilor pentru constrcuții...........................................................................................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96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1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10. Reguli cu privire la amplasarea de spații verzi și împrejmuiri 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97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2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3. Zonificarea funcțională 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8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3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11. Unități și subunități funcționale 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99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4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4. Prevederi la nivelul unităților și subunităților funcționale 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0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5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L – locuirea 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02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6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IS – instituții și servicii 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03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7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ID – unități de producție și depozitare 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4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8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C – căi de comunicație 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05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49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SP – spații plantate, agrement, sport 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6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0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DS – destinație specială 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07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1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GC – gospodărie comunală 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8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2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TE – echipare edilitară 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09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3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5. Unități teritoriale de referință 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01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4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1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Piese Desenate ..........................................................................................................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10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5"/>
      <w:r>
        <w:rPr>
          <w:rFonts w:cs="Angsana New"/>
          <w:lang w:val="ro-RO"/>
        </w:rPr>
        <w:t>.....</w:t>
      </w:r>
    </w:p>
    <w:p w:rsidR="00A00347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Piese Obligatorii 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11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6"/>
      <w:r>
        <w:rPr>
          <w:rFonts w:cs="Angsana New"/>
          <w:lang w:val="ro-RO"/>
        </w:rPr>
        <w:t>.....</w:t>
      </w:r>
    </w:p>
    <w:p w:rsidR="00A00347" w:rsidRPr="00E16953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Plan topografic</w:t>
      </w:r>
      <w:r>
        <w:rPr>
          <w:rFonts w:cs="Angsana New"/>
          <w:lang w:val="ro-RO"/>
        </w:rPr>
        <w:t xml:space="preserve"> (actualizat)</w:t>
      </w:r>
      <w:r>
        <w:rPr>
          <w:rFonts w:cs="Angsana New"/>
          <w:vertAlign w:val="superscript"/>
          <w:lang w:val="ro-RO"/>
        </w:rPr>
        <w:t>(5</w:t>
      </w:r>
      <w:r w:rsidRPr="00BC27DF">
        <w:rPr>
          <w:rFonts w:cs="Angsana New"/>
          <w:vertAlign w:val="superscript"/>
          <w:lang w:val="ro-RO"/>
        </w:rPr>
        <w:t>)</w:t>
      </w:r>
      <w:r w:rsidRPr="00BC27DF">
        <w:rPr>
          <w:rFonts w:cs="Angsana New"/>
          <w:lang w:val="ro-RO"/>
        </w:rPr>
        <w:t xml:space="preserve"> ..........................</w:t>
      </w:r>
      <w:r>
        <w:rPr>
          <w:rFonts w:cs="Angsana New"/>
          <w:lang w:val="ro-RO"/>
        </w:rPr>
        <w:t>..........</w:t>
      </w:r>
      <w:r w:rsidRPr="00BC27DF">
        <w:rPr>
          <w:rFonts w:cs="Angsana New"/>
          <w:lang w:val="ro-RO"/>
        </w:rPr>
        <w:t>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U01 – Încadrarea în teritoriu 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12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7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U02 – Situație existentă 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13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8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U03 – Reglementări urbanistice – zonificare 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14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59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U04 – Reglementări – echipare edilitară 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15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60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U05 – Proprietatea asupra terenurilor 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16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61"/>
      <w:r>
        <w:rPr>
          <w:rFonts w:cs="Angsana New"/>
          <w:lang w:val="ro-RO"/>
        </w:rPr>
        <w:t>.....</w:t>
      </w:r>
    </w:p>
    <w:p w:rsidR="00A00347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U06 – Studiu de însorire (dacă este cazul) 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18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62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U07 – Studiu de cvartal 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19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63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U08 – Propunere mobilare 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2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Piese ajutătoare 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17"/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bookmarkEnd w:id="64"/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U09 –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U10 –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U11 –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U12 –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U13 –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line="276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lastRenderedPageBreak/>
        <w:t>U14 –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numPr>
          <w:ilvl w:val="3"/>
          <w:numId w:val="1"/>
        </w:numPr>
        <w:spacing w:after="240" w:line="720" w:lineRule="auto"/>
        <w:contextualSpacing/>
        <w:jc w:val="both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U15 – .................................................................................................</w:t>
      </w:r>
      <w:r w:rsidRPr="00BC27DF">
        <w:rPr>
          <w:rFonts w:cs="Angsana New"/>
          <w:lang w:val="ro-RO"/>
        </w:rPr>
        <w:tab/>
      </w:r>
      <w:r w:rsidR="0024408A" w:rsidRPr="00BC27DF">
        <w:rPr>
          <w:rFonts w:cs="Angsana New"/>
          <w:lang w:val="ro-RO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C27DF">
        <w:rPr>
          <w:rFonts w:cs="Angsana New"/>
          <w:lang w:val="ro-RO"/>
        </w:rPr>
        <w:instrText xml:space="preserve"> FORMCHECKBOX </w:instrText>
      </w:r>
      <w:r w:rsidR="0024408A" w:rsidRPr="00BC27DF">
        <w:rPr>
          <w:rFonts w:cs="Angsana New"/>
          <w:lang w:val="ro-RO"/>
        </w:rPr>
      </w:r>
      <w:r w:rsidR="0024408A" w:rsidRPr="00BC27DF">
        <w:rPr>
          <w:rFonts w:cs="Angsana New"/>
          <w:lang w:val="ro-RO"/>
        </w:rPr>
        <w:fldChar w:fldCharType="end"/>
      </w:r>
      <w:r>
        <w:rPr>
          <w:rFonts w:cs="Angsana New"/>
          <w:lang w:val="ro-RO"/>
        </w:rPr>
        <w:t>.....</w:t>
      </w: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  <w:r>
        <w:rPr>
          <w:rFonts w:cs="Angsana New"/>
          <w:lang w:val="ro-RO"/>
        </w:rPr>
        <w:t>Semnătura</w:t>
      </w: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............................................................</w:t>
      </w: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  <w:r w:rsidRPr="00BC27DF">
        <w:rPr>
          <w:rFonts w:cs="Angsana New"/>
          <w:lang w:val="ro-RO"/>
        </w:rPr>
        <w:t>(numele, prenumele şi semnătura)</w:t>
      </w:r>
    </w:p>
    <w:p w:rsidR="00A00347" w:rsidRPr="00BC27DF" w:rsidRDefault="00A00347" w:rsidP="00A00347">
      <w:pPr>
        <w:spacing w:line="276" w:lineRule="auto"/>
        <w:contextualSpacing/>
        <w:jc w:val="center"/>
        <w:outlineLvl w:val="0"/>
        <w:rPr>
          <w:rFonts w:cs="Angsana New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12070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en-US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Pr="00BC27DF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  <w:r w:rsidRPr="00BC27DF">
        <w:rPr>
          <w:rFonts w:cs="Angsana New"/>
          <w:sz w:val="20"/>
          <w:lang w:val="ro-RO"/>
        </w:rPr>
        <w:t>Observaţii:</w:t>
      </w: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  <w:r>
        <w:rPr>
          <w:rFonts w:cs="Angsana New"/>
          <w:sz w:val="20"/>
          <w:lang w:val="ro-RO"/>
        </w:rPr>
        <w:t>(1)</w:t>
      </w:r>
      <w:r w:rsidRPr="002D3264">
        <w:rPr>
          <w:rFonts w:cs="Angsana New"/>
          <w:sz w:val="20"/>
          <w:lang w:val="ro-RO"/>
        </w:rPr>
        <w:t xml:space="preserve"> </w:t>
      </w:r>
      <w:r>
        <w:rPr>
          <w:rFonts w:cs="Angsana New"/>
          <w:sz w:val="20"/>
          <w:lang w:val="ro-RO"/>
        </w:rPr>
        <w:t>Se va completa de către proiectant la depunerea documentației împreună cu Anexa 3 – Cerere pentru emiterea Aviz Arhitect Șef – PUZ/PUD. Documentația predată este considerată conformă dacă piesele predate respectă numerotarea, ordinea și deunimirile din prezenta fișă.</w:t>
      </w:r>
    </w:p>
    <w:p w:rsidR="00A00347" w:rsidRPr="002D3264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lang w:val="ro-RO"/>
        </w:rPr>
      </w:pPr>
      <w:r>
        <w:rPr>
          <w:rFonts w:cs="Angsana New"/>
          <w:sz w:val="20"/>
          <w:lang w:val="ro-RO"/>
        </w:rPr>
        <w:t>(2)H</w:t>
      </w:r>
      <w:r>
        <w:rPr>
          <w:rFonts w:cs="Angsana New"/>
          <w:sz w:val="20"/>
          <w:vertAlign w:val="subscript"/>
          <w:lang w:val="ro-RO"/>
        </w:rPr>
        <w:t>max</w:t>
      </w:r>
      <w:r>
        <w:rPr>
          <w:rFonts w:cs="Angsana New"/>
          <w:sz w:val="20"/>
          <w:lang w:val="ro-RO"/>
        </w:rPr>
        <w:t xml:space="preserve"> față de cota trotuarului.</w:t>
      </w: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>(3</w:t>
      </w:r>
      <w:r w:rsidRPr="00BC27DF">
        <w:rPr>
          <w:rFonts w:cs="Angsana New"/>
          <w:sz w:val="20"/>
          <w:szCs w:val="20"/>
          <w:lang w:val="ro-RO"/>
        </w:rPr>
        <w:t>)Conținutul CD-ului va fi identic cu documentația fizică predată. Se va respecta numerotarea, ordinea și denumirile din prezenta fișă. Dimensiunea fișierului poate fi de maxim 32MB fiecare.</w:t>
      </w:r>
    </w:p>
    <w:p w:rsid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>(4</w:t>
      </w:r>
      <w:r w:rsidRPr="00BC27DF">
        <w:rPr>
          <w:rFonts w:cs="Angsana New"/>
          <w:sz w:val="20"/>
          <w:szCs w:val="20"/>
          <w:lang w:val="ro-RO"/>
        </w:rPr>
        <w:t>)Formatul memoriului general predat trebuie să respecte numerotarea, ordinea și denumirile din prezenta fișă.</w:t>
      </w:r>
    </w:p>
    <w:p w:rsidR="00611C4E" w:rsidRPr="00A00347" w:rsidRDefault="00A00347" w:rsidP="00A00347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>
        <w:rPr>
          <w:rFonts w:cs="Angsana New"/>
          <w:sz w:val="20"/>
          <w:szCs w:val="20"/>
          <w:lang w:val="ro-RO"/>
        </w:rPr>
        <w:t>(5</w:t>
      </w:r>
      <w:r w:rsidRPr="008E566E">
        <w:rPr>
          <w:rFonts w:cs="Angsana New"/>
          <w:sz w:val="20"/>
          <w:szCs w:val="20"/>
          <w:lang w:val="ro-RO"/>
        </w:rPr>
        <w:t>) Se vor marca accesele, vecinătățile imediate și profilurile stradale existente. Planul topografic trebuie să fie vizat OCPI.</w:t>
      </w:r>
    </w:p>
    <w:sectPr w:rsidR="00611C4E" w:rsidRPr="00A00347" w:rsidSect="00A00347">
      <w:headerReference w:type="default" r:id="rId8"/>
      <w:pgSz w:w="12240" w:h="15840"/>
      <w:pgMar w:top="1440" w:right="104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47" w:rsidRDefault="00A00347" w:rsidP="00A00347">
      <w:r>
        <w:separator/>
      </w:r>
    </w:p>
  </w:endnote>
  <w:endnote w:type="continuationSeparator" w:id="1">
    <w:p w:rsidR="00A00347" w:rsidRDefault="00A00347" w:rsidP="00A0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47" w:rsidRDefault="00A00347" w:rsidP="00A00347">
      <w:r>
        <w:separator/>
      </w:r>
    </w:p>
  </w:footnote>
  <w:footnote w:type="continuationSeparator" w:id="1">
    <w:p w:rsidR="00A00347" w:rsidRDefault="00A00347" w:rsidP="00A0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4" w:type="pct"/>
      <w:tblInd w:w="39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668"/>
      <w:gridCol w:w="8095"/>
    </w:tblGrid>
    <w:tr w:rsidR="00A00347" w:rsidRPr="008F42AD" w:rsidTr="003D3DE7">
      <w:trPr>
        <w:trHeight w:val="964"/>
      </w:trPr>
      <w:tc>
        <w:tcPr>
          <w:tcW w:w="854" w:type="pct"/>
          <w:tcBorders>
            <w:bottom w:val="nil"/>
            <w:right w:val="single" w:sz="24" w:space="0" w:color="C0504D"/>
          </w:tcBorders>
        </w:tcPr>
        <w:p w:rsidR="00A00347" w:rsidRPr="008F42AD" w:rsidRDefault="0024408A" w:rsidP="003D3DE7">
          <w:pPr>
            <w:ind w:right="451"/>
            <w:jc w:val="right"/>
            <w:rPr>
              <w:rFonts w:ascii="Calibri" w:hAnsi="Calibri"/>
              <w:b/>
              <w:color w:val="595959"/>
              <w:lang w:val="ro-RO"/>
            </w:rPr>
          </w:pPr>
          <w:r w:rsidRPr="0024408A">
            <w:rPr>
              <w:rFonts w:ascii="Calibri" w:hAnsi="Calibri"/>
              <w:b/>
              <w:color w:val="595959"/>
              <w:lang w:val="ro-RO"/>
            </w:rPr>
            <w:pict>
              <v:rect id="_x0000_s1026" style="position:absolute;left:0;text-align:left;margin-left:3.8pt;margin-top:.6pt;width:65.05pt;height:110.95pt;z-index:251662336;mso-position-horizontal-relative:page;mso-position-vertical-relative:page" wrapcoords="0 0" filled="f" stroked="f">
                <v:textbox style="mso-next-textbox:#_x0000_s1026">
                  <w:txbxContent>
                    <w:p w:rsidR="00A00347" w:rsidRPr="00945905" w:rsidRDefault="00A00347" w:rsidP="00A00347">
                      <w:pPr>
                        <w:rPr>
                          <w:noProof/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36270" cy="1111885"/>
                            <wp:effectExtent l="19050" t="0" r="0" b="0"/>
                            <wp:docPr id="4" name="Picture 16" descr="Stema_Timisoa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tema_Timisoa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111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w:r>
        </w:p>
      </w:tc>
      <w:tc>
        <w:tcPr>
          <w:tcW w:w="4146" w:type="pct"/>
          <w:tcBorders>
            <w:left w:val="single" w:sz="24" w:space="0" w:color="C0504D"/>
            <w:bottom w:val="nil"/>
          </w:tcBorders>
        </w:tcPr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  <w:r w:rsidRPr="008F42AD"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  <w:t>ROMÂNIA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JUDEŢUL TIMIŞ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MUNICIPIUL TIMIŞOARA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DIRECȚIA GENERALĂ URBANISM ȘI PLANIFICARE TERITORIALĂ</w:t>
          </w:r>
        </w:p>
        <w:p w:rsidR="00A00347" w:rsidRPr="008F42AD" w:rsidRDefault="00A00347" w:rsidP="003D3DE7">
          <w:pPr>
            <w:spacing w:line="480" w:lineRule="auto"/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 xml:space="preserve">BIROUL AVIZARE PUD/PUZ 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Bd. Constantin Diaconovici Loga, nr. 1, 300030, tel/fax +40 256 408341</w:t>
          </w:r>
        </w:p>
        <w:p w:rsidR="00A00347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e-mail:</w:t>
          </w:r>
          <w:r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dezvoltareurbana@primariatm.ro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 xml:space="preserve"> internet:www.primariatm.ro</w:t>
          </w:r>
        </w:p>
      </w:tc>
    </w:tr>
  </w:tbl>
  <w:p w:rsidR="00A00347" w:rsidRDefault="00A00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4" w:type="pct"/>
      <w:tblInd w:w="39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682"/>
      <w:gridCol w:w="8168"/>
    </w:tblGrid>
    <w:tr w:rsidR="00A00347" w:rsidRPr="008F42AD" w:rsidTr="003D3DE7">
      <w:trPr>
        <w:trHeight w:val="964"/>
      </w:trPr>
      <w:tc>
        <w:tcPr>
          <w:tcW w:w="854" w:type="pct"/>
          <w:tcBorders>
            <w:bottom w:val="nil"/>
            <w:right w:val="single" w:sz="24" w:space="0" w:color="C0504D"/>
          </w:tcBorders>
        </w:tcPr>
        <w:p w:rsidR="00A00347" w:rsidRPr="008F42AD" w:rsidRDefault="0024408A" w:rsidP="003D3DE7">
          <w:pPr>
            <w:ind w:right="451"/>
            <w:jc w:val="right"/>
            <w:rPr>
              <w:rFonts w:ascii="Calibri" w:hAnsi="Calibri"/>
              <w:b/>
              <w:color w:val="595959"/>
              <w:lang w:val="ro-RO"/>
            </w:rPr>
          </w:pPr>
          <w:r w:rsidRPr="0024408A">
            <w:rPr>
              <w:rFonts w:ascii="Calibri" w:hAnsi="Calibri"/>
              <w:b/>
              <w:color w:val="595959"/>
              <w:lang w:val="ro-RO"/>
            </w:rPr>
            <w:pict>
              <v:rect id="_x0000_s1025" style="position:absolute;left:0;text-align:left;margin-left:3.8pt;margin-top:.6pt;width:65.05pt;height:110.95pt;z-index:251660288;mso-position-horizontal-relative:page;mso-position-vertical-relative:page" wrapcoords="0 0" filled="f" stroked="f">
                <v:textbox style="mso-next-textbox:#_x0000_s1025">
                  <w:txbxContent>
                    <w:p w:rsidR="00A00347" w:rsidRPr="00945905" w:rsidRDefault="00A00347" w:rsidP="00A00347">
                      <w:pPr>
                        <w:rPr>
                          <w:noProof/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41350" cy="1112520"/>
                            <wp:effectExtent l="19050" t="0" r="6350" b="0"/>
                            <wp:docPr id="1" name="Picture 16" descr="Stema_Timisoa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tema_Timisoa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w:r>
        </w:p>
      </w:tc>
      <w:tc>
        <w:tcPr>
          <w:tcW w:w="4146" w:type="pct"/>
          <w:tcBorders>
            <w:left w:val="single" w:sz="24" w:space="0" w:color="C0504D"/>
            <w:bottom w:val="nil"/>
          </w:tcBorders>
        </w:tcPr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  <w:r w:rsidRPr="008F42AD"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  <w:t>ROMÂNIA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JUDEŢUL TIMIŞ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MUNICIPIUL TIMIŞOARA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DIRECȚIA GENERALĂ URBANISM ȘI PLANIFICARE TERITORIALĂ</w:t>
          </w:r>
        </w:p>
        <w:p w:rsidR="00A00347" w:rsidRPr="008F42AD" w:rsidRDefault="00A00347" w:rsidP="003D3DE7">
          <w:pPr>
            <w:spacing w:line="480" w:lineRule="auto"/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 xml:space="preserve">BIROUL AVIZARE PUD/PUZ 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Bd. Constantin Diaconovici Loga, nr. 1, 300030, tel/fax +40 256 408341</w:t>
          </w:r>
        </w:p>
        <w:p w:rsidR="00A00347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e-mail:</w:t>
          </w:r>
          <w:r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dezvoltareurbana@primariatm.ro</w:t>
          </w:r>
        </w:p>
        <w:p w:rsidR="00A00347" w:rsidRPr="008F42AD" w:rsidRDefault="00A00347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 xml:space="preserve"> internet:www.primariatm.ro</w:t>
          </w:r>
        </w:p>
      </w:tc>
    </w:tr>
  </w:tbl>
  <w:p w:rsidR="00A00347" w:rsidRDefault="00A003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356"/>
    <w:multiLevelType w:val="hybridMultilevel"/>
    <w:tmpl w:val="8C5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43D3"/>
    <w:multiLevelType w:val="hybridMultilevel"/>
    <w:tmpl w:val="004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6F97"/>
    <w:multiLevelType w:val="hybridMultilevel"/>
    <w:tmpl w:val="729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95550"/>
    <w:multiLevelType w:val="hybridMultilevel"/>
    <w:tmpl w:val="55FC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AAF"/>
    <w:multiLevelType w:val="hybridMultilevel"/>
    <w:tmpl w:val="E1421DCC"/>
    <w:lvl w:ilvl="0" w:tplc="1C44D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0347"/>
    <w:rsid w:val="0024408A"/>
    <w:rsid w:val="004E19A1"/>
    <w:rsid w:val="00611C4E"/>
    <w:rsid w:val="00846DBA"/>
    <w:rsid w:val="00917D6E"/>
    <w:rsid w:val="00A00347"/>
    <w:rsid w:val="00E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347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A003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34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4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2548</Words>
  <Characters>14525</Characters>
  <Application>Microsoft Office Word</Application>
  <DocSecurity>0</DocSecurity>
  <Lines>121</Lines>
  <Paragraphs>34</Paragraphs>
  <ScaleCrop>false</ScaleCrop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rpopescu</dc:creator>
  <cp:keywords/>
  <dc:description/>
  <cp:lastModifiedBy>evarga</cp:lastModifiedBy>
  <cp:revision>3</cp:revision>
  <dcterms:created xsi:type="dcterms:W3CDTF">2021-11-02T06:46:00Z</dcterms:created>
  <dcterms:modified xsi:type="dcterms:W3CDTF">2021-11-10T07:24:00Z</dcterms:modified>
</cp:coreProperties>
</file>