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proofErr w:type="gram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7A2215" w:rsidRDefault="00AE54FC" w:rsidP="00B12D30">
      <w:pPr>
        <w:pStyle w:val="PlainText"/>
        <w:ind w:right="-32"/>
        <w:jc w:val="both"/>
        <w:rPr>
          <w:rFonts w:ascii="Times New Roman" w:hAnsi="Times New Roman"/>
          <w:i/>
          <w:color w:val="002060"/>
          <w:sz w:val="22"/>
          <w:szCs w:val="22"/>
        </w:rPr>
      </w:pPr>
      <w:r w:rsidRPr="00B12D30">
        <w:rPr>
          <w:rFonts w:ascii="Times New Roman" w:hAnsi="Times New Roman"/>
          <w:sz w:val="22"/>
          <w:szCs w:val="22"/>
          <w:lang w:val="ro-RO"/>
        </w:rPr>
        <w:t xml:space="preserve">Subsemnatul, </w:t>
      </w:r>
      <w:r w:rsidRPr="00B12D30">
        <w:rPr>
          <w:rFonts w:ascii="Times New Roman" w:hAnsi="Times New Roman"/>
          <w:color w:val="0033CC"/>
          <w:sz w:val="22"/>
          <w:szCs w:val="22"/>
          <w:lang w:val="ro-RO"/>
        </w:rPr>
        <w:t>.............</w:t>
      </w:r>
      <w:r w:rsidRPr="00B12D30">
        <w:rPr>
          <w:rFonts w:ascii="Times New Roman" w:hAnsi="Times New Roman"/>
          <w:sz w:val="22"/>
          <w:szCs w:val="22"/>
          <w:lang w:val="ro-RO"/>
        </w:rPr>
        <w:t xml:space="preserve">. reprezentant împuternicit al </w:t>
      </w:r>
      <w:r w:rsidRPr="00B12D30">
        <w:rPr>
          <w:rFonts w:ascii="Times New Roman" w:hAnsi="Times New Roman"/>
          <w:color w:val="0033CC"/>
          <w:sz w:val="22"/>
          <w:szCs w:val="22"/>
          <w:lang w:val="ro-RO"/>
        </w:rPr>
        <w:t xml:space="preserve">......................... </w:t>
      </w:r>
      <w:r w:rsidRPr="00B12D30">
        <w:rPr>
          <w:rFonts w:ascii="Times New Roman" w:hAnsi="Times New Roman"/>
          <w:i/>
          <w:color w:val="002060"/>
          <w:sz w:val="22"/>
          <w:szCs w:val="22"/>
          <w:lang w:val="ro-RO"/>
        </w:rPr>
        <w:t>(denumirea operatorului economic</w:t>
      </w:r>
      <w:r w:rsidRPr="00B12D30">
        <w:rPr>
          <w:rFonts w:ascii="Times New Roman" w:hAnsi="Times New Roman"/>
          <w:color w:val="002060"/>
          <w:sz w:val="22"/>
          <w:szCs w:val="22"/>
          <w:lang w:val="ro-RO"/>
        </w:rPr>
        <w:t>)</w:t>
      </w:r>
      <w:r w:rsidRPr="00B12D30">
        <w:rPr>
          <w:rFonts w:ascii="Times New Roman" w:hAnsi="Times New Roman"/>
          <w:sz w:val="22"/>
          <w:szCs w:val="22"/>
          <w:lang w:val="ro-RO"/>
        </w:rPr>
        <w:t xml:space="preserve"> în calitate de </w:t>
      </w:r>
      <w:r w:rsidRPr="00B12D30">
        <w:rPr>
          <w:rFonts w:ascii="Times New Roman" w:hAnsi="Times New Roman"/>
          <w:b/>
          <w:i/>
          <w:color w:val="002060"/>
          <w:sz w:val="22"/>
          <w:szCs w:val="22"/>
          <w:lang w:val="ro-RO"/>
        </w:rPr>
        <w:t>ofertant/ofertant asociat/subcontractant</w:t>
      </w:r>
      <w:r w:rsidRPr="00B12D30">
        <w:rPr>
          <w:rFonts w:ascii="Times New Roman" w:hAnsi="Times New Roman"/>
          <w:color w:val="002060"/>
          <w:sz w:val="22"/>
          <w:szCs w:val="22"/>
          <w:lang w:val="ro-RO"/>
        </w:rPr>
        <w:t xml:space="preserve"> </w:t>
      </w:r>
      <w:r w:rsidRPr="00B12D30">
        <w:rPr>
          <w:rFonts w:ascii="Times New Roman" w:hAnsi="Times New Roman"/>
          <w:i/>
          <w:color w:val="002060"/>
          <w:sz w:val="22"/>
          <w:szCs w:val="22"/>
          <w:lang w:val="ro-RO"/>
        </w:rPr>
        <w:t>al ofertantului</w:t>
      </w:r>
      <w:r w:rsidRPr="00B12D30">
        <w:rPr>
          <w:rFonts w:ascii="Times New Roman" w:hAnsi="Times New Roman"/>
          <w:i/>
          <w:sz w:val="22"/>
          <w:szCs w:val="22"/>
          <w:lang w:val="ro-RO"/>
        </w:rPr>
        <w:t>,</w:t>
      </w:r>
      <w:r w:rsidRPr="00B12D30">
        <w:rPr>
          <w:rFonts w:ascii="Times New Roman" w:hAnsi="Times New Roman"/>
          <w:sz w:val="22"/>
          <w:szCs w:val="22"/>
          <w:lang w:val="ro-RO"/>
        </w:rPr>
        <w:t xml:space="preserve"> declar pe propria răspundere, sub sancţiunile aplicabile faptei de fals în acte publice, că prin oferta depusa la </w:t>
      </w:r>
      <w:r w:rsidRPr="00B12D30">
        <w:rPr>
          <w:rFonts w:ascii="Times New Roman" w:hAnsi="Times New Roman"/>
          <w:i/>
          <w:sz w:val="22"/>
          <w:szCs w:val="22"/>
          <w:lang w:val="ro-RO"/>
        </w:rPr>
        <w:t xml:space="preserve">achizitia directa a contractului de prestari </w:t>
      </w:r>
      <w:r w:rsidRPr="007A2215">
        <w:rPr>
          <w:rFonts w:ascii="Times New Roman" w:hAnsi="Times New Roman"/>
          <w:i/>
          <w:color w:val="002060"/>
          <w:sz w:val="22"/>
          <w:szCs w:val="22"/>
          <w:lang w:val="ro-RO"/>
        </w:rPr>
        <w:t>servicii</w:t>
      </w:r>
      <w:r w:rsidRPr="007A2215">
        <w:rPr>
          <w:rFonts w:ascii="Times New Roman" w:hAnsi="Times New Roman"/>
          <w:i/>
          <w:color w:val="002060"/>
          <w:sz w:val="22"/>
          <w:szCs w:val="22"/>
        </w:rPr>
        <w:t xml:space="preserve"> </w:t>
      </w:r>
      <w:r w:rsidR="009B5C98">
        <w:rPr>
          <w:rFonts w:ascii="Times New Roman" w:hAnsi="Times New Roman"/>
          <w:i/>
          <w:color w:val="002060"/>
          <w:sz w:val="22"/>
          <w:szCs w:val="22"/>
        </w:rPr>
        <w:t xml:space="preserve">de </w:t>
      </w:r>
      <w:proofErr w:type="spellStart"/>
      <w:r w:rsidR="009B5C98">
        <w:rPr>
          <w:rFonts w:ascii="Times New Roman" w:hAnsi="Times New Roman"/>
          <w:i/>
          <w:color w:val="002060"/>
          <w:sz w:val="22"/>
          <w:szCs w:val="22"/>
        </w:rPr>
        <w:t>proiectare</w:t>
      </w:r>
      <w:proofErr w:type="spellEnd"/>
      <w:r w:rsidR="009B5C98">
        <w:rPr>
          <w:rFonts w:ascii="Times New Roman" w:hAnsi="Times New Roman"/>
          <w:i/>
          <w:color w:val="002060"/>
          <w:sz w:val="22"/>
          <w:szCs w:val="22"/>
        </w:rPr>
        <w:t xml:space="preserve"> (DALI)</w:t>
      </w:r>
      <w:proofErr w:type="spellStart"/>
      <w:r w:rsidR="007A2215" w:rsidRPr="007A2215">
        <w:rPr>
          <w:rFonts w:ascii="Times New Roman" w:hAnsi="Times New Roman"/>
          <w:i/>
          <w:color w:val="002060"/>
          <w:sz w:val="22"/>
          <w:szCs w:val="22"/>
        </w:rPr>
        <w:t>aferente</w:t>
      </w:r>
      <w:proofErr w:type="spellEnd"/>
      <w:r w:rsidR="007A2215" w:rsidRPr="007A2215">
        <w:rPr>
          <w:rFonts w:ascii="Times New Roman" w:hAnsi="Times New Roman"/>
          <w:i/>
          <w:color w:val="002060"/>
          <w:sz w:val="22"/>
          <w:szCs w:val="22"/>
        </w:rPr>
        <w:t xml:space="preserve"> </w:t>
      </w:r>
      <w:proofErr w:type="spellStart"/>
      <w:r w:rsidR="007A2215" w:rsidRPr="007A2215">
        <w:rPr>
          <w:rFonts w:ascii="Times New Roman" w:hAnsi="Times New Roman"/>
          <w:i/>
          <w:color w:val="002060"/>
          <w:sz w:val="22"/>
          <w:szCs w:val="22"/>
        </w:rPr>
        <w:t>obiectivului</w:t>
      </w:r>
      <w:proofErr w:type="spellEnd"/>
      <w:r w:rsidR="007A2215" w:rsidRPr="007A2215">
        <w:rPr>
          <w:rFonts w:ascii="Times New Roman" w:hAnsi="Times New Roman"/>
          <w:i/>
          <w:color w:val="002060"/>
          <w:sz w:val="22"/>
          <w:szCs w:val="22"/>
        </w:rPr>
        <w:t xml:space="preserve"> de </w:t>
      </w:r>
      <w:proofErr w:type="spellStart"/>
      <w:r w:rsidR="007A2215" w:rsidRPr="007A2215">
        <w:rPr>
          <w:rFonts w:ascii="Times New Roman" w:hAnsi="Times New Roman"/>
          <w:i/>
          <w:color w:val="002060"/>
          <w:sz w:val="22"/>
          <w:szCs w:val="22"/>
        </w:rPr>
        <w:t>investiție</w:t>
      </w:r>
      <w:r w:rsidR="007A2215" w:rsidRPr="007A2215">
        <w:rPr>
          <w:rFonts w:ascii="Times New Roman" w:hAnsi="Times New Roman"/>
          <w:bCs/>
          <w:i/>
          <w:color w:val="002060"/>
          <w:sz w:val="22"/>
          <w:szCs w:val="22"/>
        </w:rPr>
        <w:t>”</w:t>
      </w:r>
      <w:r w:rsidR="007A2215" w:rsidRPr="009B5C98">
        <w:rPr>
          <w:rFonts w:ascii="Times New Roman" w:hAnsi="Times New Roman"/>
          <w:b/>
          <w:bCs/>
          <w:i/>
          <w:color w:val="002060"/>
          <w:sz w:val="22"/>
          <w:szCs w:val="22"/>
        </w:rPr>
        <w:t>Modernizare</w:t>
      </w:r>
      <w:proofErr w:type="spellEnd"/>
      <w:r w:rsidR="007A2215" w:rsidRPr="009B5C98">
        <w:rPr>
          <w:rFonts w:ascii="Times New Roman" w:hAnsi="Times New Roman"/>
          <w:b/>
          <w:bCs/>
          <w:i/>
          <w:color w:val="002060"/>
          <w:sz w:val="22"/>
          <w:szCs w:val="22"/>
        </w:rPr>
        <w:t xml:space="preserve"> </w:t>
      </w:r>
      <w:proofErr w:type="spellStart"/>
      <w:r w:rsidR="007A2215" w:rsidRPr="009B5C98">
        <w:rPr>
          <w:rFonts w:ascii="Times New Roman" w:hAnsi="Times New Roman"/>
          <w:b/>
          <w:bCs/>
          <w:i/>
          <w:color w:val="002060"/>
          <w:sz w:val="22"/>
          <w:szCs w:val="22"/>
        </w:rPr>
        <w:t>iluminat</w:t>
      </w:r>
      <w:proofErr w:type="spellEnd"/>
      <w:r w:rsidR="007A2215" w:rsidRPr="009B5C98">
        <w:rPr>
          <w:rFonts w:ascii="Times New Roman" w:hAnsi="Times New Roman"/>
          <w:b/>
          <w:bCs/>
          <w:i/>
          <w:color w:val="002060"/>
          <w:sz w:val="22"/>
          <w:szCs w:val="22"/>
        </w:rPr>
        <w:t xml:space="preserve"> public</w:t>
      </w:r>
      <w:r w:rsidR="009B5C98">
        <w:rPr>
          <w:rFonts w:ascii="Times New Roman" w:hAnsi="Times New Roman"/>
          <w:b/>
          <w:bCs/>
          <w:i/>
          <w:color w:val="002060"/>
          <w:sz w:val="22"/>
          <w:szCs w:val="22"/>
        </w:rPr>
        <w:t xml:space="preserve"> </w:t>
      </w:r>
      <w:r w:rsidR="007A2215" w:rsidRPr="009B5C98">
        <w:rPr>
          <w:rFonts w:ascii="Times New Roman" w:hAnsi="Times New Roman"/>
          <w:b/>
          <w:bCs/>
          <w:i/>
          <w:color w:val="002060"/>
          <w:sz w:val="22"/>
          <w:szCs w:val="22"/>
        </w:rPr>
        <w:t>-</w:t>
      </w:r>
      <w:proofErr w:type="spellStart"/>
      <w:r w:rsidR="007A2215" w:rsidRPr="009B5C98">
        <w:rPr>
          <w:rFonts w:ascii="Times New Roman" w:hAnsi="Times New Roman"/>
          <w:b/>
          <w:bCs/>
          <w:i/>
          <w:color w:val="002060"/>
          <w:sz w:val="22"/>
          <w:szCs w:val="22"/>
        </w:rPr>
        <w:t>EtapaI</w:t>
      </w:r>
      <w:proofErr w:type="spellEnd"/>
      <w:r w:rsidR="007A2215" w:rsidRPr="009B5C98">
        <w:rPr>
          <w:rFonts w:ascii="Times New Roman" w:hAnsi="Times New Roman"/>
          <w:b/>
          <w:bCs/>
          <w:i/>
          <w:color w:val="002060"/>
          <w:sz w:val="22"/>
          <w:szCs w:val="22"/>
        </w:rPr>
        <w:t>”</w:t>
      </w:r>
      <w:r w:rsidRPr="009B5C98">
        <w:rPr>
          <w:rFonts w:ascii="Times New Roman" w:hAnsi="Times New Roman"/>
          <w:b/>
          <w:sz w:val="22"/>
          <w:szCs w:val="22"/>
          <w:lang w:val="ro-RO"/>
        </w:rPr>
        <w:t>,</w:t>
      </w:r>
      <w:r w:rsidRPr="00B12D30">
        <w:rPr>
          <w:rFonts w:ascii="Times New Roman" w:hAnsi="Times New Roman"/>
          <w:sz w:val="22"/>
          <w:szCs w:val="22"/>
          <w:lang w:val="ro-RO"/>
        </w:rPr>
        <w:t xml:space="preserve"> </w:t>
      </w:r>
      <w:r w:rsidRPr="00B12D30">
        <w:rPr>
          <w:rFonts w:ascii="Times New Roman" w:hAnsi="Times New Roman"/>
          <w:b/>
          <w:sz w:val="22"/>
          <w:szCs w:val="22"/>
          <w:lang w:val="ro-RO"/>
        </w:rPr>
        <w:t>nu mă aflu în situaţia generarii unui conflict de interese</w:t>
      </w:r>
      <w:r w:rsidRPr="00B12D30">
        <w:rPr>
          <w:rFonts w:ascii="Times New Roman" w:hAnsi="Times New Roman"/>
          <w:sz w:val="22"/>
          <w:szCs w:val="22"/>
          <w:lang w:val="ro-RO"/>
        </w:rPr>
        <w:t xml:space="preserve">, astfel cum este acesta definit la </w:t>
      </w:r>
      <w:r w:rsidRPr="00B12D30">
        <w:rPr>
          <w:rFonts w:ascii="Times New Roman" w:hAnsi="Times New Roman"/>
          <w:b/>
          <w:i/>
          <w:sz w:val="22"/>
          <w:szCs w:val="22"/>
          <w:lang w:val="ro-RO"/>
        </w:rPr>
        <w:t>art 59 din Legea 98/2016</w:t>
      </w:r>
      <w:r w:rsidRPr="00B12D30">
        <w:rPr>
          <w:rFonts w:ascii="Times New Roman" w:hAnsi="Times New Roman"/>
          <w:sz w:val="22"/>
          <w:szCs w:val="22"/>
          <w:lang w:val="ro-RO"/>
        </w:rPr>
        <w:t>, respectiv:</w:t>
      </w:r>
    </w:p>
    <w:p w:rsidR="00AE54FC" w:rsidRPr="00AE54FC" w:rsidRDefault="00AE54FC" w:rsidP="00AE54FC">
      <w:pPr>
        <w:pStyle w:val="ListParagraph"/>
        <w:numPr>
          <w:ilvl w:val="0"/>
          <w:numId w:val="3"/>
        </w:numPr>
        <w:jc w:val="both"/>
        <w:rPr>
          <w:rFonts w:ascii="Times New Roman" w:hAnsi="Times New Roman" w:cs="Times New Roman"/>
          <w:sz w:val="22"/>
          <w:szCs w:val="22"/>
        </w:rPr>
      </w:pPr>
      <w:r w:rsidRPr="00AE54FC">
        <w:rPr>
          <w:rFonts w:ascii="Times New Roman" w:hAnsi="Times New Roman" w:cs="Times New Roman"/>
          <w:b/>
          <w:i/>
          <w:sz w:val="22"/>
          <w:szCs w:val="22"/>
        </w:rPr>
        <w:t xml:space="preserve">nu am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membri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consiliului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administraţie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organului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conducere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supervizare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acţionari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asociaţi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semnificativi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care </w:t>
      </w:r>
      <w:proofErr w:type="spellStart"/>
      <w:r w:rsidRPr="00AE54FC">
        <w:rPr>
          <w:rFonts w:ascii="Times New Roman" w:hAnsi="Times New Roman" w:cs="Times New Roman"/>
          <w:i/>
          <w:sz w:val="22"/>
          <w:szCs w:val="22"/>
        </w:rPr>
        <w:t>sunt</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se </w:t>
      </w:r>
      <w:proofErr w:type="spellStart"/>
      <w:r w:rsidRPr="00AE54FC">
        <w:rPr>
          <w:rFonts w:ascii="Times New Roman" w:hAnsi="Times New Roman" w:cs="Times New Roman"/>
          <w:sz w:val="22"/>
          <w:szCs w:val="22"/>
        </w:rPr>
        <w:t>află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comerciale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cu </w:t>
      </w:r>
      <w:proofErr w:type="spellStart"/>
      <w:r w:rsidRPr="00AE54FC">
        <w:rPr>
          <w:rFonts w:ascii="Times New Roman" w:hAnsi="Times New Roman" w:cs="Times New Roman"/>
          <w:i/>
          <w:sz w:val="22"/>
          <w:szCs w:val="22"/>
        </w:rPr>
        <w:t>persoane</w:t>
      </w:r>
      <w:proofErr w:type="spellEnd"/>
      <w:r w:rsidRPr="00AE54FC">
        <w:rPr>
          <w:rFonts w:ascii="Times New Roman" w:hAnsi="Times New Roman" w:cs="Times New Roman"/>
          <w:i/>
          <w:sz w:val="22"/>
          <w:szCs w:val="22"/>
        </w:rPr>
        <w:t xml:space="preserve"> cu </w:t>
      </w:r>
      <w:proofErr w:type="spellStart"/>
      <w:r w:rsidRPr="00AE54FC">
        <w:rPr>
          <w:rFonts w:ascii="Times New Roman" w:hAnsi="Times New Roman" w:cs="Times New Roman"/>
          <w:i/>
          <w:sz w:val="22"/>
          <w:szCs w:val="22"/>
        </w:rPr>
        <w:t>funcţii</w:t>
      </w:r>
      <w:proofErr w:type="spellEnd"/>
      <w:r w:rsidRPr="00AE54FC">
        <w:rPr>
          <w:rFonts w:ascii="Times New Roman" w:hAnsi="Times New Roman" w:cs="Times New Roman"/>
          <w:i/>
          <w:sz w:val="22"/>
          <w:szCs w:val="22"/>
        </w:rPr>
        <w:t xml:space="preserve"> de </w:t>
      </w:r>
      <w:proofErr w:type="spellStart"/>
      <w:r w:rsidRPr="00AE54FC">
        <w:rPr>
          <w:rFonts w:ascii="Times New Roman" w:hAnsi="Times New Roman" w:cs="Times New Roman"/>
          <w:i/>
          <w:sz w:val="22"/>
          <w:szCs w:val="22"/>
        </w:rPr>
        <w:t>decizie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cadrul</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autorităţii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contractante</w:t>
      </w:r>
      <w:proofErr w:type="spellEnd"/>
      <w:r w:rsidRPr="00AE54FC">
        <w:rPr>
          <w:rFonts w:ascii="Times New Roman" w:hAnsi="Times New Roman" w:cs="Times New Roman"/>
          <w:i/>
          <w:sz w:val="22"/>
          <w:szCs w:val="22"/>
        </w:rPr>
        <w:t>,</w:t>
      </w:r>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pStyle w:val="ListParagraph"/>
        <w:numPr>
          <w:ilvl w:val="0"/>
          <w:numId w:val="3"/>
        </w:numPr>
        <w:jc w:val="both"/>
        <w:rPr>
          <w:rFonts w:ascii="Times New Roman" w:hAnsi="Times New Roman" w:cs="Times New Roman"/>
          <w:sz w:val="22"/>
          <w:szCs w:val="22"/>
        </w:rPr>
      </w:pPr>
      <w:proofErr w:type="gramStart"/>
      <w:r w:rsidRPr="00AE54FC">
        <w:rPr>
          <w:rFonts w:ascii="Times New Roman" w:hAnsi="Times New Roman" w:cs="Times New Roman"/>
          <w:b/>
          <w:i/>
          <w:sz w:val="22"/>
          <w:szCs w:val="22"/>
        </w:rPr>
        <w:t>nu</w:t>
      </w:r>
      <w:proofErr w:type="gramEnd"/>
      <w:r w:rsidRPr="00AE54FC">
        <w:rPr>
          <w:rFonts w:ascii="Times New Roman" w:hAnsi="Times New Roman" w:cs="Times New Roman"/>
          <w:b/>
          <w:i/>
          <w:sz w:val="22"/>
          <w:szCs w:val="22"/>
        </w:rPr>
        <w:t xml:space="preserve"> am </w:t>
      </w:r>
      <w:proofErr w:type="spellStart"/>
      <w:r w:rsidRPr="00AE54FC">
        <w:rPr>
          <w:rFonts w:ascii="Times New Roman" w:hAnsi="Times New Roman" w:cs="Times New Roman"/>
          <w:b/>
          <w:i/>
          <w:sz w:val="22"/>
          <w:szCs w:val="22"/>
        </w:rPr>
        <w:t>nominalizat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printre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persoanele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desemnate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pentru</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executarea</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care </w:t>
      </w:r>
      <w:proofErr w:type="spellStart"/>
      <w:r w:rsidRPr="00AE54FC">
        <w:rPr>
          <w:rFonts w:ascii="Times New Roman" w:hAnsi="Times New Roman" w:cs="Times New Roman"/>
          <w:sz w:val="22"/>
          <w:szCs w:val="22"/>
        </w:rPr>
        <w:t>sunt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w:t>
      </w:r>
      <w:r w:rsidRPr="00AE54FC">
        <w:rPr>
          <w:rFonts w:ascii="Times New Roman" w:hAnsi="Times New Roman" w:cs="Times New Roman"/>
          <w:i/>
          <w:sz w:val="22"/>
          <w:szCs w:val="22"/>
        </w:rPr>
        <w:t xml:space="preserve">se </w:t>
      </w:r>
      <w:proofErr w:type="spellStart"/>
      <w:r w:rsidRPr="00AE54FC">
        <w:rPr>
          <w:rFonts w:ascii="Times New Roman" w:hAnsi="Times New Roman" w:cs="Times New Roman"/>
          <w:i/>
          <w:sz w:val="22"/>
          <w:szCs w:val="22"/>
        </w:rPr>
        <w:t>află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relaţii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comerciale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funcţii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De </w:t>
      </w:r>
      <w:proofErr w:type="spellStart"/>
      <w:r w:rsidRPr="00AE54FC">
        <w:rPr>
          <w:rFonts w:ascii="Times New Roman" w:hAnsi="Times New Roman" w:cs="Times New Roman"/>
          <w:sz w:val="22"/>
          <w:szCs w:val="22"/>
        </w:rPr>
        <w:t>asemenea</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b/>
          <w:i/>
          <w:sz w:val="22"/>
          <w:szCs w:val="22"/>
        </w:rPr>
        <w:t>cazul</w:t>
      </w:r>
      <w:proofErr w:type="spellEnd"/>
      <w:r w:rsidRPr="00AE54FC">
        <w:rPr>
          <w:rFonts w:ascii="Times New Roman" w:hAnsi="Times New Roman" w:cs="Times New Roman"/>
          <w:sz w:val="22"/>
          <w:szCs w:val="22"/>
        </w:rPr>
        <w:t xml:space="preserve"> in care </w:t>
      </w:r>
      <w:proofErr w:type="spellStart"/>
      <w:r w:rsidRPr="00AE54FC">
        <w:rPr>
          <w:rFonts w:ascii="Times New Roman" w:hAnsi="Times New Roman" w:cs="Times New Roman"/>
          <w:sz w:val="22"/>
          <w:szCs w:val="22"/>
        </w:rPr>
        <w:t>oferta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noastra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va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declarata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castigatoare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declar</w:t>
      </w:r>
      <w:proofErr w:type="spellEnd"/>
      <w:r w:rsidRPr="00AE54FC">
        <w:rPr>
          <w:rFonts w:ascii="Times New Roman" w:hAnsi="Times New Roman" w:cs="Times New Roman"/>
          <w:b/>
          <w:i/>
          <w:sz w:val="22"/>
          <w:szCs w:val="22"/>
        </w:rPr>
        <w:t xml:space="preserve"> ca nu </w:t>
      </w:r>
      <w:proofErr w:type="spellStart"/>
      <w:r w:rsidRPr="00AE54FC">
        <w:rPr>
          <w:rFonts w:ascii="Times New Roman" w:hAnsi="Times New Roman" w:cs="Times New Roman"/>
          <w:b/>
          <w:i/>
          <w:sz w:val="22"/>
          <w:szCs w:val="22"/>
        </w:rPr>
        <w:t>voi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angaja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încheia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orice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alte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înţelegeri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privind</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prestarea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direct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indirect,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scopul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îndeplinirii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fizice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juridice</w:t>
      </w:r>
      <w:proofErr w:type="spellEnd"/>
      <w:r w:rsidRPr="00AE54FC">
        <w:rPr>
          <w:rFonts w:ascii="Times New Roman" w:hAnsi="Times New Roman" w:cs="Times New Roman"/>
          <w:sz w:val="22"/>
          <w:szCs w:val="22"/>
        </w:rPr>
        <w:t xml:space="preserve"> care au </w:t>
      </w:r>
      <w:proofErr w:type="spellStart"/>
      <w:r w:rsidRPr="00AE54FC">
        <w:rPr>
          <w:rFonts w:ascii="Times New Roman" w:hAnsi="Times New Roman" w:cs="Times New Roman"/>
          <w:sz w:val="22"/>
          <w:szCs w:val="22"/>
        </w:rPr>
        <w:t>fost</w:t>
      </w:r>
      <w:proofErr w:type="spellEnd"/>
      <w:r w:rsidRPr="00AE54FC">
        <w:rPr>
          <w:rFonts w:ascii="Times New Roman" w:hAnsi="Times New Roman" w:cs="Times New Roman"/>
          <w:sz w:val="22"/>
          <w:szCs w:val="22"/>
        </w:rPr>
        <w:t xml:space="preserve"> implicate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procesul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verificare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evaluare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solicitărilor</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participare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ofertelor</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depuse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proofErr w:type="gramStart"/>
      <w:r w:rsidRPr="00AE54FC">
        <w:rPr>
          <w:rStyle w:val="slitbdy"/>
          <w:rFonts w:ascii="Times New Roman" w:hAnsi="Times New Roman" w:cs="Times New Roman"/>
          <w:i/>
          <w:color w:val="002060"/>
          <w:sz w:val="22"/>
          <w:szCs w:val="22"/>
        </w:rPr>
        <w:t>este</w:t>
      </w:r>
      <w:proofErr w:type="spellEnd"/>
      <w:proofErr w:type="gram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proofErr w:type="gramStart"/>
      <w:r w:rsidRPr="00AE54FC">
        <w:rPr>
          <w:rStyle w:val="slitbdy"/>
          <w:rFonts w:ascii="Times New Roman" w:hAnsi="Times New Roman" w:cs="Times New Roman"/>
          <w:i/>
          <w:color w:val="002060"/>
          <w:sz w:val="22"/>
          <w:szCs w:val="22"/>
        </w:rPr>
        <w:t>respectam</w:t>
      </w:r>
      <w:proofErr w:type="spellEnd"/>
      <w:proofErr w:type="gram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w:t>
      </w:r>
      <w:proofErr w:type="spellStart"/>
      <w:r w:rsidRPr="009C359D">
        <w:rPr>
          <w:rFonts w:ascii="Times New Roman" w:eastAsia="SegoeUI" w:hAnsi="Times New Roman" w:cs="Times New Roman"/>
          <w:sz w:val="22"/>
          <w:szCs w:val="22"/>
        </w:rPr>
        <w:t>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Cosmin</w:t>
      </w:r>
      <w:proofErr w:type="spellEnd"/>
      <w:r>
        <w:rPr>
          <w:rFonts w:ascii="Times New Roman" w:eastAsia="SegoeUI" w:hAnsi="Times New Roman" w:cs="Times New Roman"/>
          <w:sz w:val="22"/>
          <w:szCs w:val="22"/>
        </w:rPr>
        <w:t xml:space="preserve">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B12D30"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Matei</w:t>
      </w:r>
      <w:proofErr w:type="spellEnd"/>
      <w:r w:rsidRPr="009C359D">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Cristian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Creiveanu</w:t>
      </w:r>
      <w:proofErr w:type="spellEnd"/>
      <w:r w:rsidRPr="00B12D30">
        <w:rPr>
          <w:rFonts w:ascii="Times New Roman" w:eastAsia="SegoeUI" w:hAnsi="Times New Roman" w:cs="Times New Roman"/>
          <w:sz w:val="22"/>
          <w:szCs w:val="22"/>
        </w:rPr>
        <w:t xml:space="preserve"> -Administrator public;</w:t>
      </w:r>
    </w:p>
    <w:p w:rsidR="009C359D" w:rsidRPr="00B12D30" w:rsidRDefault="009C359D" w:rsidP="009C359D">
      <w:pPr>
        <w:widowControl/>
        <w:jc w:val="both"/>
        <w:rPr>
          <w:rFonts w:ascii="Times New Roman" w:eastAsia="SegoeUI" w:hAnsi="Times New Roman" w:cs="Times New Roman"/>
          <w:sz w:val="22"/>
          <w:szCs w:val="22"/>
        </w:rPr>
      </w:pPr>
      <w:proofErr w:type="spellStart"/>
      <w:r w:rsidRPr="00B12D30">
        <w:rPr>
          <w:rFonts w:ascii="Times New Roman" w:eastAsia="SegoeUI" w:hAnsi="Times New Roman" w:cs="Times New Roman"/>
          <w:sz w:val="22"/>
          <w:szCs w:val="22"/>
        </w:rPr>
        <w:t>Steliana</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Stanciu</w:t>
      </w:r>
      <w:proofErr w:type="spellEnd"/>
      <w:r w:rsidRPr="00B12D30">
        <w:rPr>
          <w:rFonts w:ascii="Times New Roman" w:eastAsia="SegoeUI" w:hAnsi="Times New Roman" w:cs="Times New Roman"/>
          <w:sz w:val="22"/>
          <w:szCs w:val="22"/>
        </w:rPr>
        <w:t xml:space="preserve"> -Director </w:t>
      </w:r>
      <w:proofErr w:type="spellStart"/>
      <w:r w:rsidRPr="00B12D30">
        <w:rPr>
          <w:rFonts w:ascii="Times New Roman" w:eastAsia="SegoeUI" w:hAnsi="Times New Roman" w:cs="Times New Roman"/>
          <w:sz w:val="22"/>
          <w:szCs w:val="22"/>
        </w:rPr>
        <w:t>Dir.Economica</w:t>
      </w:r>
      <w:proofErr w:type="spellEnd"/>
      <w:r w:rsidRPr="00B12D30">
        <w:rPr>
          <w:rFonts w:ascii="Times New Roman" w:eastAsia="SegoeUI" w:hAnsi="Times New Roman" w:cs="Times New Roman"/>
          <w:sz w:val="22"/>
          <w:szCs w:val="22"/>
        </w:rPr>
        <w:t>;</w:t>
      </w:r>
    </w:p>
    <w:p w:rsidR="009C359D" w:rsidRDefault="009C359D" w:rsidP="009C359D">
      <w:pPr>
        <w:widowControl/>
        <w:jc w:val="both"/>
        <w:rPr>
          <w:rFonts w:ascii="Times New Roman" w:eastAsia="SegoeUI" w:hAnsi="Times New Roman" w:cs="Times New Roman"/>
          <w:sz w:val="22"/>
          <w:szCs w:val="22"/>
        </w:rPr>
      </w:pPr>
      <w:r w:rsidRPr="00B12D30">
        <w:rPr>
          <w:rFonts w:ascii="Times New Roman" w:eastAsia="SegoeUI" w:hAnsi="Times New Roman" w:cs="Times New Roman"/>
          <w:sz w:val="22"/>
          <w:szCs w:val="22"/>
        </w:rPr>
        <w:t>Caius-</w:t>
      </w:r>
      <w:proofErr w:type="spellStart"/>
      <w:r w:rsidRPr="00B12D30">
        <w:rPr>
          <w:rFonts w:ascii="Times New Roman" w:eastAsia="SegoeUI" w:hAnsi="Times New Roman" w:cs="Times New Roman"/>
          <w:sz w:val="22"/>
          <w:szCs w:val="22"/>
        </w:rPr>
        <w:t>Sorin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Suli</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pt.Secretar</w:t>
      </w:r>
      <w:proofErr w:type="spellEnd"/>
      <w:r w:rsidRPr="00B12D30">
        <w:rPr>
          <w:rFonts w:ascii="Times New Roman" w:eastAsia="SegoeUI" w:hAnsi="Times New Roman" w:cs="Times New Roman"/>
          <w:sz w:val="22"/>
          <w:szCs w:val="22"/>
        </w:rPr>
        <w:t xml:space="preserve"> general;</w:t>
      </w:r>
    </w:p>
    <w:p w:rsidR="007A2215" w:rsidRPr="00B12D30" w:rsidRDefault="007A2215" w:rsidP="009C359D">
      <w:pPr>
        <w:widowControl/>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Adriana Mar</w:t>
      </w:r>
      <w:r>
        <w:rPr>
          <w:rFonts w:ascii="Times New Roman" w:eastAsia="SegoeUI" w:hAnsi="Times New Roman" w:cs="Times New Roman"/>
          <w:sz w:val="22"/>
          <w:szCs w:val="22"/>
        </w:rPr>
        <w:t xml:space="preserve">iana </w:t>
      </w:r>
      <w:proofErr w:type="spellStart"/>
      <w:r>
        <w:rPr>
          <w:rFonts w:ascii="Times New Roman" w:eastAsia="SegoeUI" w:hAnsi="Times New Roman" w:cs="Times New Roman"/>
          <w:sz w:val="22"/>
          <w:szCs w:val="22"/>
        </w:rPr>
        <w:t>Seitan-pt.Sef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Juridic</w:t>
      </w:r>
      <w:proofErr w:type="spellEnd"/>
      <w:r>
        <w:rPr>
          <w:rFonts w:ascii="Times New Roman" w:eastAsia="SegoeUI" w:hAnsi="Times New Roman" w:cs="Times New Roman"/>
          <w:sz w:val="22"/>
          <w:szCs w:val="22"/>
        </w:rPr>
        <w:t>;</w:t>
      </w:r>
    </w:p>
    <w:p w:rsidR="009C359D" w:rsidRPr="007A2215" w:rsidRDefault="009C359D" w:rsidP="007A2215">
      <w:pPr>
        <w:jc w:val="both"/>
        <w:rPr>
          <w:rFonts w:ascii="Times New Roman" w:hAnsi="Times New Roman" w:cs="Times New Roman"/>
          <w:sz w:val="22"/>
          <w:szCs w:val="22"/>
        </w:rPr>
      </w:pPr>
      <w:proofErr w:type="spellStart"/>
      <w:r w:rsidRPr="009C359D">
        <w:rPr>
          <w:rFonts w:ascii="Times New Roman" w:eastAsia="SegoeUI" w:hAnsi="Times New Roman" w:cs="Times New Roman"/>
          <w:sz w:val="22"/>
          <w:szCs w:val="22"/>
        </w:rPr>
        <w:t>Mihaela</w:t>
      </w:r>
      <w:proofErr w:type="spellEnd"/>
      <w:r w:rsidRPr="009C359D">
        <w:rPr>
          <w:rFonts w:ascii="Times New Roman" w:eastAsia="SegoeUI" w:hAnsi="Times New Roman" w:cs="Times New Roman"/>
          <w:sz w:val="22"/>
          <w:szCs w:val="22"/>
        </w:rPr>
        <w:t xml:space="preserve"> Maria </w:t>
      </w:r>
      <w:proofErr w:type="spellStart"/>
      <w:r w:rsidRPr="009C359D">
        <w:rPr>
          <w:rFonts w:ascii="Times New Roman" w:eastAsia="SegoeUI" w:hAnsi="Times New Roman" w:cs="Times New Roman"/>
          <w:sz w:val="22"/>
          <w:szCs w:val="22"/>
        </w:rPr>
        <w:t>Dumitru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Contencios</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Stoica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Juridic</w:t>
      </w:r>
      <w:proofErr w:type="spellEnd"/>
      <w:r w:rsidRPr="009C359D">
        <w:rPr>
          <w:rFonts w:ascii="Times New Roman" w:eastAsia="SegoeUI" w:hAnsi="Times New Roman" w:cs="Times New Roman"/>
          <w:sz w:val="22"/>
          <w:szCs w:val="22"/>
        </w:rPr>
        <w:t>;</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Cristina Lucia </w:t>
      </w:r>
      <w:proofErr w:type="spellStart"/>
      <w:r w:rsidRPr="00AE54FC">
        <w:rPr>
          <w:rFonts w:ascii="Times New Roman" w:eastAsia="SegoeUI" w:hAnsi="Times New Roman" w:cs="Times New Roman"/>
          <w:sz w:val="22"/>
          <w:szCs w:val="22"/>
        </w:rPr>
        <w:t>Bozan</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Consilier</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Juridic</w:t>
      </w:r>
      <w:proofErr w:type="spellEnd"/>
      <w:r w:rsidRPr="00AE54FC">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Victoria-</w:t>
      </w:r>
      <w:proofErr w:type="spellStart"/>
      <w:r w:rsidRPr="009C359D">
        <w:rPr>
          <w:rFonts w:ascii="Times New Roman" w:eastAsia="SegoeUI" w:hAnsi="Times New Roman" w:cs="Times New Roman"/>
          <w:sz w:val="22"/>
          <w:szCs w:val="22"/>
        </w:rPr>
        <w:t>Slavita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Dubles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Rosenblum-Sef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Finantari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Buget</w:t>
      </w:r>
      <w:proofErr w:type="spellEnd"/>
      <w:r w:rsidRPr="009C359D">
        <w:rPr>
          <w:rFonts w:ascii="Times New Roman" w:eastAsia="SegoeUI" w:hAnsi="Times New Roman" w:cs="Times New Roman"/>
          <w:sz w:val="22"/>
          <w:szCs w:val="22"/>
        </w:rPr>
        <w:t xml:space="preserve">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Melinda </w:t>
      </w:r>
      <w:proofErr w:type="spellStart"/>
      <w:r w:rsidRPr="009C359D">
        <w:rPr>
          <w:rFonts w:ascii="Times New Roman" w:eastAsia="SegoeUI" w:hAnsi="Times New Roman" w:cs="Times New Roman"/>
          <w:sz w:val="22"/>
          <w:szCs w:val="22"/>
        </w:rPr>
        <w:t>Eniko</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Liviu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
    <w:p w:rsid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Nicoleta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Administrare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Utilitare</w:t>
      </w:r>
      <w:proofErr w:type="gramStart"/>
      <w:r w:rsidRPr="009C359D">
        <w:rPr>
          <w:rFonts w:ascii="Times New Roman" w:eastAsia="SegoeUI" w:hAnsi="Times New Roman" w:cs="Times New Roman"/>
          <w:sz w:val="22"/>
          <w:szCs w:val="22"/>
        </w:rPr>
        <w:t>,Servicii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rsidR="009C359D" w:rsidRPr="009C359D" w:rsidRDefault="00B12D30" w:rsidP="00B12D30">
      <w:pPr>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Lucretia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Schipor</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Consilier</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
    <w:p w:rsidR="00AE54FC"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Pr="009C359D">
        <w:rPr>
          <w:rFonts w:ascii="Times New Roman" w:eastAsia="SegoeUI" w:hAnsi="Times New Roman" w:cs="Times New Roman"/>
          <w:sz w:val="22"/>
          <w:szCs w:val="22"/>
        </w:rPr>
        <w:t>Ambrus</w:t>
      </w:r>
      <w:proofErr w:type="spellEnd"/>
      <w:r w:rsidRPr="009C359D">
        <w:rPr>
          <w:rFonts w:ascii="Times New Roman" w:eastAsia="SegoeUI" w:hAnsi="Times New Roman" w:cs="Times New Roman"/>
          <w:sz w:val="22"/>
          <w:szCs w:val="22"/>
        </w:rPr>
        <w:t xml:space="preserve">; Lorenzo-Flavius </w:t>
      </w:r>
      <w:proofErr w:type="spellStart"/>
      <w:r w:rsidRPr="009C359D">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Vlad</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Boldura</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w:t>
      </w:r>
      <w:proofErr w:type="spellStart"/>
      <w:r w:rsidR="00B12D30">
        <w:rPr>
          <w:rFonts w:ascii="Times New Roman" w:eastAsia="SegoeUI" w:hAnsi="Times New Roman" w:cs="Times New Roman"/>
          <w:sz w:val="22"/>
          <w:szCs w:val="22"/>
        </w:rPr>
        <w:t>Diaconu</w:t>
      </w:r>
      <w:proofErr w:type="spellEnd"/>
      <w:r w:rsidRPr="009C359D">
        <w:rPr>
          <w:rFonts w:ascii="Times New Roman" w:eastAsia="SegoeUI" w:hAnsi="Times New Roman" w:cs="Times New Roman"/>
          <w:sz w:val="22"/>
          <w:szCs w:val="22"/>
        </w:rPr>
        <w:t xml:space="preserve">; Jorge Gonzalez </w:t>
      </w:r>
      <w:proofErr w:type="spellStart"/>
      <w:r w:rsidR="00B12D30">
        <w:rPr>
          <w:rFonts w:ascii="Times New Roman" w:eastAsia="SegoeUI" w:hAnsi="Times New Roman" w:cs="Times New Roman"/>
          <w:sz w:val="22"/>
          <w:szCs w:val="22"/>
        </w:rPr>
        <w:t>Garrido</w:t>
      </w:r>
      <w:proofErr w:type="spellEnd"/>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Roxana -</w:t>
      </w:r>
      <w:proofErr w:type="spellStart"/>
      <w:r w:rsidRPr="009C359D">
        <w:rPr>
          <w:rFonts w:ascii="Times New Roman" w:eastAsia="SegoeUI" w:hAnsi="Times New Roman" w:cs="Times New Roman"/>
          <w:sz w:val="22"/>
          <w:szCs w:val="22"/>
        </w:rPr>
        <w:t>Teodora</w:t>
      </w:r>
      <w:proofErr w:type="spellEnd"/>
      <w:r w:rsidRPr="009C359D">
        <w:rPr>
          <w:rFonts w:ascii="Times New Roman" w:eastAsia="SegoeUI" w:hAnsi="Times New Roman" w:cs="Times New Roman"/>
          <w:sz w:val="22"/>
          <w:szCs w:val="22"/>
        </w:rPr>
        <w:t xml:space="preserve"> Iliescu; </w:t>
      </w:r>
      <w:proofErr w:type="spellStart"/>
      <w:r w:rsidRPr="009C359D">
        <w:rPr>
          <w:rFonts w:ascii="Times New Roman" w:eastAsia="SegoeUI" w:hAnsi="Times New Roman" w:cs="Times New Roman"/>
          <w:sz w:val="22"/>
          <w:szCs w:val="22"/>
        </w:rPr>
        <w:t>Andra-Anca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w:t>
      </w:r>
      <w:proofErr w:type="spellStart"/>
      <w:r w:rsidRPr="009C359D">
        <w:rPr>
          <w:rFonts w:ascii="Times New Roman" w:eastAsia="SegoeUI" w:hAnsi="Times New Roman" w:cs="Times New Roman"/>
          <w:sz w:val="22"/>
          <w:szCs w:val="22"/>
        </w:rPr>
        <w:t>Mirela</w:t>
      </w:r>
      <w:proofErr w:type="spellEnd"/>
      <w:r w:rsidRPr="009C359D">
        <w:rPr>
          <w:rFonts w:ascii="Times New Roman" w:eastAsia="SegoeUI" w:hAnsi="Times New Roman" w:cs="Times New Roman"/>
          <w:sz w:val="22"/>
          <w:szCs w:val="22"/>
        </w:rPr>
        <w:t xml:space="preserve"> Maris; </w:t>
      </w:r>
      <w:proofErr w:type="spellStart"/>
      <w:r w:rsidRPr="009C359D">
        <w:rPr>
          <w:rFonts w:ascii="Times New Roman" w:eastAsia="SegoeUI" w:hAnsi="Times New Roman" w:cs="Times New Roman"/>
          <w:sz w:val="22"/>
          <w:szCs w:val="22"/>
        </w:rPr>
        <w:t>Ovidiu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xml:space="preserve">; Ana-Maria </w:t>
      </w:r>
      <w:proofErr w:type="spellStart"/>
      <w:r w:rsidRPr="009C359D">
        <w:rPr>
          <w:rFonts w:ascii="Times New Roman" w:eastAsia="SegoeUI" w:hAnsi="Times New Roman" w:cs="Times New Roman"/>
          <w:sz w:val="22"/>
          <w:szCs w:val="22"/>
        </w:rPr>
        <w:t>Munteanu</w:t>
      </w:r>
      <w:proofErr w:type="spellEnd"/>
      <w:r w:rsidRPr="009C359D">
        <w:rPr>
          <w:rFonts w:ascii="Times New Roman" w:eastAsia="SegoeUI" w:hAnsi="Times New Roman" w:cs="Times New Roman"/>
          <w:sz w:val="22"/>
          <w:szCs w:val="22"/>
        </w:rPr>
        <w:t>;</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lastRenderedPageBreak/>
        <w:t xml:space="preserve">Paula-Ana </w:t>
      </w:r>
      <w:proofErr w:type="spellStart"/>
      <w:r w:rsidRPr="009C359D">
        <w:rPr>
          <w:rFonts w:ascii="Times New Roman" w:eastAsia="SegoeUI" w:hAnsi="Times New Roman" w:cs="Times New Roman"/>
          <w:sz w:val="22"/>
          <w:szCs w:val="22"/>
        </w:rPr>
        <w:t>Romocean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Constantin</w:t>
      </w:r>
      <w:proofErr w:type="spellEnd"/>
      <w:r w:rsidRPr="009C359D">
        <w:rPr>
          <w:rFonts w:ascii="Times New Roman" w:eastAsia="SegoeUI" w:hAnsi="Times New Roman" w:cs="Times New Roman"/>
          <w:sz w:val="22"/>
          <w:szCs w:val="22"/>
        </w:rPr>
        <w:t xml:space="preserve">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Aida-</w:t>
      </w:r>
      <w:proofErr w:type="spellStart"/>
      <w:r w:rsidRPr="009C359D">
        <w:rPr>
          <w:rFonts w:ascii="Times New Roman" w:eastAsia="SegoeUI" w:hAnsi="Times New Roman" w:cs="Times New Roman"/>
          <w:sz w:val="22"/>
          <w:szCs w:val="22"/>
        </w:rPr>
        <w:t>Sorina</w:t>
      </w:r>
      <w:proofErr w:type="spellEnd"/>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Szilagyi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Radu</w:t>
      </w:r>
      <w:proofErr w:type="spellEnd"/>
      <w:r w:rsidRPr="009C359D">
        <w:rPr>
          <w:rFonts w:ascii="Times New Roman" w:eastAsia="SegoeUI" w:hAnsi="Times New Roman" w:cs="Times New Roman"/>
          <w:sz w:val="22"/>
          <w:szCs w:val="22"/>
        </w:rPr>
        <w:t xml:space="preserve">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rsidR="009C359D" w:rsidRDefault="00AE54FC" w:rsidP="009C359D">
      <w:pPr>
        <w:jc w:val="both"/>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Persoanele</w:t>
      </w:r>
      <w:proofErr w:type="spellEnd"/>
      <w:r w:rsidRPr="00AE54FC">
        <w:rPr>
          <w:rFonts w:ascii="Times New Roman" w:eastAsia="SegoeUI" w:hAnsi="Times New Roman" w:cs="Times New Roman"/>
          <w:sz w:val="22"/>
          <w:szCs w:val="22"/>
        </w:rPr>
        <w:t xml:space="preserve"> cu </w:t>
      </w:r>
      <w:proofErr w:type="spellStart"/>
      <w:r w:rsidRPr="00AE54FC">
        <w:rPr>
          <w:rFonts w:ascii="Times New Roman" w:eastAsia="SegoeUI" w:hAnsi="Times New Roman" w:cs="Times New Roman"/>
          <w:sz w:val="22"/>
          <w:szCs w:val="22"/>
        </w:rPr>
        <w:t>functie</w:t>
      </w:r>
      <w:proofErr w:type="spellEnd"/>
      <w:r w:rsidRPr="00AE54FC">
        <w:rPr>
          <w:rFonts w:ascii="Times New Roman" w:eastAsia="SegoeUI" w:hAnsi="Times New Roman" w:cs="Times New Roman"/>
          <w:sz w:val="22"/>
          <w:szCs w:val="22"/>
        </w:rPr>
        <w:t xml:space="preserve"> de </w:t>
      </w:r>
      <w:proofErr w:type="spellStart"/>
      <w:r w:rsidRPr="00AE54FC">
        <w:rPr>
          <w:rFonts w:ascii="Times New Roman" w:eastAsia="SegoeUI" w:hAnsi="Times New Roman" w:cs="Times New Roman"/>
          <w:sz w:val="22"/>
          <w:szCs w:val="22"/>
        </w:rPr>
        <w:t>decizie</w:t>
      </w:r>
      <w:proofErr w:type="spellEnd"/>
      <w:r w:rsidRPr="00AE54FC">
        <w:rPr>
          <w:rFonts w:ascii="Times New Roman" w:eastAsia="SegoeUI" w:hAnsi="Times New Roman" w:cs="Times New Roman"/>
          <w:sz w:val="22"/>
          <w:szCs w:val="22"/>
        </w:rPr>
        <w:t xml:space="preserve"> din </w:t>
      </w:r>
      <w:proofErr w:type="spellStart"/>
      <w:r w:rsidRPr="00AE54FC">
        <w:rPr>
          <w:rFonts w:ascii="Times New Roman" w:eastAsia="SegoeUI" w:hAnsi="Times New Roman" w:cs="Times New Roman"/>
          <w:sz w:val="22"/>
          <w:szCs w:val="22"/>
        </w:rPr>
        <w:t>cadrul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autoritatii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contractante</w:t>
      </w:r>
      <w:proofErr w:type="spellEnd"/>
      <w:r w:rsidRPr="00AE54FC">
        <w:rPr>
          <w:rFonts w:ascii="Times New Roman" w:eastAsia="SegoeUI" w:hAnsi="Times New Roman" w:cs="Times New Roman"/>
          <w:sz w:val="22"/>
          <w:szCs w:val="22"/>
        </w:rPr>
        <w:t xml:space="preserve">, in </w:t>
      </w:r>
      <w:proofErr w:type="spellStart"/>
      <w:r w:rsidRPr="00AE54FC">
        <w:rPr>
          <w:rFonts w:ascii="Times New Roman" w:eastAsia="SegoeUI" w:hAnsi="Times New Roman" w:cs="Times New Roman"/>
          <w:sz w:val="22"/>
          <w:szCs w:val="22"/>
        </w:rPr>
        <w:t>ceea</w:t>
      </w:r>
      <w:proofErr w:type="spellEnd"/>
      <w:r w:rsidRPr="00AE54FC">
        <w:rPr>
          <w:rFonts w:ascii="Times New Roman" w:eastAsia="SegoeUI" w:hAnsi="Times New Roman" w:cs="Times New Roman"/>
          <w:sz w:val="22"/>
          <w:szCs w:val="22"/>
        </w:rPr>
        <w:t xml:space="preserve"> </w:t>
      </w:r>
      <w:proofErr w:type="spellStart"/>
      <w:proofErr w:type="gramStart"/>
      <w:r w:rsidRPr="00AE54FC">
        <w:rPr>
          <w:rFonts w:ascii="Times New Roman" w:eastAsia="SegoeUI" w:hAnsi="Times New Roman" w:cs="Times New Roman"/>
          <w:sz w:val="22"/>
          <w:szCs w:val="22"/>
        </w:rPr>
        <w:t>ce</w:t>
      </w:r>
      <w:proofErr w:type="spellEnd"/>
      <w:proofErr w:type="gram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priveste</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organizarea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derularea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finalizarea</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acestei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w:t>
      </w:r>
    </w:p>
    <w:p w:rsidR="007A2215" w:rsidRDefault="007A2215" w:rsidP="007A2215">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Lucian Buda -</w:t>
      </w:r>
      <w:proofErr w:type="spellStart"/>
      <w:r w:rsidRPr="00AE54FC">
        <w:rPr>
          <w:rFonts w:ascii="Times New Roman" w:eastAsia="SegoeUI" w:hAnsi="Times New Roman" w:cs="Times New Roman"/>
          <w:sz w:val="22"/>
          <w:szCs w:val="22"/>
        </w:rPr>
        <w:t>Sef</w:t>
      </w:r>
      <w:proofErr w:type="spellEnd"/>
      <w:r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Administrare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 xml:space="preserve">; </w:t>
      </w:r>
    </w:p>
    <w:p w:rsidR="00B12D30" w:rsidRDefault="00B12D30" w:rsidP="00AE54FC">
      <w:pPr>
        <w:rPr>
          <w:rFonts w:ascii="Times New Roman" w:eastAsia="SegoeUI" w:hAnsi="Times New Roman" w:cs="Times New Roman"/>
          <w:sz w:val="22"/>
          <w:szCs w:val="22"/>
        </w:rPr>
      </w:pPr>
      <w:r>
        <w:rPr>
          <w:rFonts w:ascii="Times New Roman" w:eastAsia="SegoeUI" w:hAnsi="Times New Roman" w:cs="Times New Roman"/>
          <w:sz w:val="22"/>
          <w:szCs w:val="22"/>
        </w:rPr>
        <w:t xml:space="preserve">Daniela </w:t>
      </w:r>
      <w:proofErr w:type="spellStart"/>
      <w:r>
        <w:rPr>
          <w:rFonts w:ascii="Times New Roman" w:eastAsia="SegoeUI" w:hAnsi="Times New Roman" w:cs="Times New Roman"/>
          <w:sz w:val="22"/>
          <w:szCs w:val="22"/>
        </w:rPr>
        <w:t>Falusi</w:t>
      </w:r>
      <w:proofErr w:type="spellEnd"/>
      <w:r>
        <w:rPr>
          <w:rFonts w:ascii="Times New Roman" w:eastAsia="SegoeUI" w:hAnsi="Times New Roman" w:cs="Times New Roman"/>
          <w:sz w:val="22"/>
          <w:szCs w:val="22"/>
        </w:rPr>
        <w:t xml:space="preserve"> </w:t>
      </w:r>
      <w:r w:rsidR="00602666">
        <w:rPr>
          <w:rFonts w:ascii="Times New Roman" w:eastAsia="SegoeUI" w:hAnsi="Times New Roman" w:cs="Times New Roman"/>
          <w:sz w:val="22"/>
          <w:szCs w:val="22"/>
        </w:rPr>
        <w:t>-</w:t>
      </w:r>
      <w:proofErr w:type="spellStart"/>
      <w:r w:rsidR="00602666">
        <w:rPr>
          <w:rFonts w:ascii="Times New Roman" w:eastAsia="SegoeUI" w:hAnsi="Times New Roman" w:cs="Times New Roman"/>
          <w:sz w:val="22"/>
          <w:szCs w:val="22"/>
        </w:rPr>
        <w:t>Consilier</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Biroul</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Retele</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Comunicatii</w:t>
      </w:r>
      <w:proofErr w:type="spellEnd"/>
      <w:r w:rsidR="00602666">
        <w:rPr>
          <w:rFonts w:ascii="Times New Roman" w:eastAsia="SegoeUI" w:hAnsi="Times New Roman" w:cs="Times New Roman"/>
          <w:sz w:val="22"/>
          <w:szCs w:val="22"/>
        </w:rPr>
        <w:t>;</w:t>
      </w:r>
    </w:p>
    <w:p w:rsidR="00AE54FC" w:rsidRPr="00AE54FC" w:rsidRDefault="00602666" w:rsidP="00AE54FC">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Simona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Crina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Plesca</w:t>
      </w:r>
      <w:proofErr w:type="spellEnd"/>
      <w:r w:rsidR="00AE54FC"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Comunicatii</w:t>
      </w:r>
      <w:proofErr w:type="spellEnd"/>
      <w:r w:rsidR="00AE54FC" w:rsidRPr="00AE54FC">
        <w:rPr>
          <w:rFonts w:ascii="Times New Roman" w:eastAsia="SegoeUI" w:hAnsi="Times New Roman" w:cs="Times New Roman"/>
          <w:sz w:val="22"/>
          <w:szCs w:val="22"/>
        </w:rPr>
        <w:t>;</w:t>
      </w:r>
    </w:p>
    <w:p w:rsidR="009C359D" w:rsidRDefault="00602666" w:rsidP="00602666">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Danut</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Olimpiu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Pobega</w:t>
      </w:r>
      <w:proofErr w:type="spellEnd"/>
      <w:r w:rsidR="00AE54FC" w:rsidRPr="00AE54FC">
        <w:rPr>
          <w:rFonts w:ascii="Times New Roman" w:eastAsia="SegoeUI" w:hAnsi="Times New Roman" w:cs="Times New Roman"/>
          <w:sz w:val="22"/>
          <w:szCs w:val="22"/>
        </w:rPr>
        <w:t xml:space="preserve"> -</w:t>
      </w:r>
      <w:proofErr w:type="spellStart"/>
      <w:r w:rsidR="00AE54FC" w:rsidRPr="00AE54FC">
        <w:rPr>
          <w:rFonts w:ascii="Times New Roman" w:eastAsia="SegoeUI" w:hAnsi="Times New Roman" w:cs="Times New Roman"/>
          <w:sz w:val="22"/>
          <w:szCs w:val="22"/>
        </w:rPr>
        <w:t>Consilier</w:t>
      </w:r>
      <w:proofErr w:type="spellEnd"/>
      <w:r w:rsidR="00AE54FC"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Comunicatii</w:t>
      </w:r>
      <w:proofErr w:type="spellEnd"/>
      <w:r w:rsidRPr="00AE54FC">
        <w:rPr>
          <w:rFonts w:ascii="Times New Roman" w:eastAsia="SegoeUI" w:hAnsi="Times New Roman" w:cs="Times New Roman"/>
          <w:sz w:val="22"/>
          <w:szCs w:val="22"/>
        </w:rPr>
        <w:t>;</w:t>
      </w:r>
    </w:p>
    <w:p w:rsidR="00602666" w:rsidRDefault="00602666" w:rsidP="00602666">
      <w:pPr>
        <w:rPr>
          <w:rFonts w:ascii="Times New Roman" w:eastAsia="SegoeUI" w:hAnsi="Times New Roman" w:cs="Times New Roman"/>
          <w:sz w:val="22"/>
          <w:szCs w:val="22"/>
        </w:rPr>
      </w:pP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spellStart"/>
      <w:proofErr w:type="gramStart"/>
      <w:r w:rsidRPr="00AE54FC">
        <w:rPr>
          <w:rFonts w:ascii="Times New Roman" w:hAnsi="Times New Roman" w:cs="Times New Roman"/>
          <w:i/>
          <w:iCs/>
          <w:color w:val="002060"/>
          <w:sz w:val="22"/>
          <w:szCs w:val="22"/>
        </w:rPr>
        <w:t>semnătura</w:t>
      </w:r>
      <w:proofErr w:type="spellEnd"/>
      <w:proofErr w:type="gram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si</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stampila</w:t>
      </w:r>
      <w:proofErr w:type="spellEnd"/>
      <w:r w:rsidRPr="00AE54FC">
        <w:rPr>
          <w:rFonts w:ascii="Times New Roman" w:hAnsi="Times New Roman" w:cs="Times New Roman"/>
          <w:i/>
          <w:iCs/>
          <w:color w:val="002060"/>
          <w:sz w:val="22"/>
          <w:szCs w:val="22"/>
        </w:rPr>
        <w:t xml:space="preserve">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2F37AE" w:rsidRDefault="002F37AE" w:rsidP="00A92175">
      <w:pPr>
        <w:rPr>
          <w:rFonts w:ascii="Times New Roman" w:hAnsi="Times New Roman" w:cs="Times New Roman"/>
          <w:sz w:val="22"/>
          <w:szCs w:val="22"/>
        </w:rPr>
      </w:pPr>
    </w:p>
    <w:p w:rsidR="002F37AE" w:rsidRDefault="002F37AE"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spellStart"/>
      <w:proofErr w:type="gram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a) .................................................. </w:t>
      </w:r>
      <w:proofErr w:type="spellStart"/>
      <w:proofErr w:type="gramStart"/>
      <w:r w:rsidRPr="00A65FE5">
        <w:rPr>
          <w:rFonts w:ascii="Times New Roman" w:hAnsi="Times New Roman" w:cs="Times New Roman"/>
          <w:sz w:val="22"/>
          <w:szCs w:val="22"/>
        </w:rPr>
        <w:t>reprezentant</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sus</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color w:val="002060"/>
          <w:sz w:val="22"/>
          <w:szCs w:val="22"/>
        </w:rPr>
        <w:t xml:space="preserve">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lastRenderedPageBreak/>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spellStart"/>
      <w:proofErr w:type="gramStart"/>
      <w:r w:rsidRPr="00A65FE5">
        <w:rPr>
          <w:rFonts w:ascii="Times New Roman" w:hAnsi="Times New Roman" w:cs="Times New Roman"/>
          <w:b/>
          <w:i/>
          <w:sz w:val="22"/>
          <w:szCs w:val="22"/>
        </w:rPr>
        <w:t>privind</w:t>
      </w:r>
      <w:proofErr w:type="spellEnd"/>
      <w:proofErr w:type="gram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proofErr w:type="gramStart"/>
      <w:r w:rsidRPr="00A65FE5">
        <w:rPr>
          <w:rFonts w:ascii="Times New Roman" w:hAnsi="Times New Roman" w:cs="Times New Roman"/>
          <w:b/>
          <w:i/>
          <w:sz w:val="22"/>
          <w:szCs w:val="22"/>
        </w:rPr>
        <w:t>si</w:t>
      </w:r>
      <w:proofErr w:type="spellEnd"/>
      <w:proofErr w:type="gram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calitate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ofertant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având</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obiect</w:t>
      </w:r>
      <w:proofErr w:type="spellEnd"/>
      <w:r w:rsidR="009B5C98">
        <w:rPr>
          <w:rFonts w:ascii="Times New Roman" w:hAnsi="Times New Roman" w:cs="Times New Roman"/>
          <w:sz w:val="22"/>
          <w:szCs w:val="22"/>
        </w:rPr>
        <w:t xml:space="preserve"> </w:t>
      </w:r>
      <w:r w:rsidR="009B5C98" w:rsidRPr="007A2215">
        <w:rPr>
          <w:rFonts w:ascii="Times New Roman" w:hAnsi="Times New Roman"/>
          <w:i/>
          <w:color w:val="002060"/>
          <w:sz w:val="22"/>
          <w:szCs w:val="22"/>
          <w:lang w:val="ro-RO"/>
        </w:rPr>
        <w:t>servicii</w:t>
      </w:r>
      <w:r w:rsidR="009B5C98" w:rsidRPr="007A2215">
        <w:rPr>
          <w:rFonts w:ascii="Times New Roman" w:hAnsi="Times New Roman"/>
          <w:i/>
          <w:color w:val="002060"/>
          <w:sz w:val="22"/>
          <w:szCs w:val="22"/>
        </w:rPr>
        <w:t xml:space="preserve"> </w:t>
      </w:r>
      <w:r w:rsidR="009B5C98">
        <w:rPr>
          <w:rFonts w:ascii="Times New Roman" w:hAnsi="Times New Roman"/>
          <w:i/>
          <w:color w:val="002060"/>
          <w:sz w:val="22"/>
          <w:szCs w:val="22"/>
        </w:rPr>
        <w:t xml:space="preserve">de </w:t>
      </w:r>
      <w:proofErr w:type="spellStart"/>
      <w:r w:rsidR="009B5C98">
        <w:rPr>
          <w:rFonts w:ascii="Times New Roman" w:hAnsi="Times New Roman"/>
          <w:i/>
          <w:color w:val="002060"/>
          <w:sz w:val="22"/>
          <w:szCs w:val="22"/>
        </w:rPr>
        <w:t>proiectare</w:t>
      </w:r>
      <w:proofErr w:type="spellEnd"/>
      <w:r w:rsidR="009B5C98">
        <w:rPr>
          <w:rFonts w:ascii="Times New Roman" w:hAnsi="Times New Roman"/>
          <w:i/>
          <w:color w:val="002060"/>
          <w:sz w:val="22"/>
          <w:szCs w:val="22"/>
        </w:rPr>
        <w:t xml:space="preserve"> (DALI) </w:t>
      </w:r>
      <w:proofErr w:type="spellStart"/>
      <w:r w:rsidR="009B5C98" w:rsidRPr="007A2215">
        <w:rPr>
          <w:rFonts w:ascii="Times New Roman" w:hAnsi="Times New Roman"/>
          <w:i/>
          <w:color w:val="002060"/>
          <w:sz w:val="22"/>
          <w:szCs w:val="22"/>
        </w:rPr>
        <w:t>aferente</w:t>
      </w:r>
      <w:proofErr w:type="spellEnd"/>
      <w:r w:rsidR="009B5C98" w:rsidRPr="007A2215">
        <w:rPr>
          <w:rFonts w:ascii="Times New Roman" w:hAnsi="Times New Roman"/>
          <w:i/>
          <w:color w:val="002060"/>
          <w:sz w:val="22"/>
          <w:szCs w:val="22"/>
        </w:rPr>
        <w:t xml:space="preserve"> </w:t>
      </w:r>
      <w:proofErr w:type="spellStart"/>
      <w:r w:rsidR="009B5C98" w:rsidRPr="007A2215">
        <w:rPr>
          <w:rFonts w:ascii="Times New Roman" w:hAnsi="Times New Roman"/>
          <w:i/>
          <w:color w:val="002060"/>
          <w:sz w:val="22"/>
          <w:szCs w:val="22"/>
        </w:rPr>
        <w:t>obiectivului</w:t>
      </w:r>
      <w:proofErr w:type="spellEnd"/>
      <w:r w:rsidR="009B5C98" w:rsidRPr="007A2215">
        <w:rPr>
          <w:rFonts w:ascii="Times New Roman" w:hAnsi="Times New Roman"/>
          <w:i/>
          <w:color w:val="002060"/>
          <w:sz w:val="22"/>
          <w:szCs w:val="22"/>
        </w:rPr>
        <w:t xml:space="preserve"> de </w:t>
      </w:r>
      <w:proofErr w:type="spellStart"/>
      <w:r w:rsidR="009B5C98" w:rsidRPr="007A2215">
        <w:rPr>
          <w:rFonts w:ascii="Times New Roman" w:hAnsi="Times New Roman"/>
          <w:i/>
          <w:color w:val="002060"/>
          <w:sz w:val="22"/>
          <w:szCs w:val="22"/>
        </w:rPr>
        <w:t>investiție</w:t>
      </w:r>
      <w:r w:rsidR="009B5C98" w:rsidRPr="007A2215">
        <w:rPr>
          <w:rFonts w:ascii="Times New Roman" w:hAnsi="Times New Roman"/>
          <w:bCs/>
          <w:i/>
          <w:color w:val="002060"/>
          <w:sz w:val="22"/>
          <w:szCs w:val="22"/>
        </w:rPr>
        <w:t>”</w:t>
      </w:r>
      <w:r w:rsidR="009B5C98" w:rsidRPr="009B5C98">
        <w:rPr>
          <w:rFonts w:ascii="Times New Roman" w:hAnsi="Times New Roman"/>
          <w:b/>
          <w:bCs/>
          <w:i/>
          <w:color w:val="002060"/>
          <w:sz w:val="22"/>
          <w:szCs w:val="22"/>
        </w:rPr>
        <w:t>Modernizare</w:t>
      </w:r>
      <w:proofErr w:type="spellEnd"/>
      <w:r w:rsidR="009B5C98" w:rsidRPr="009B5C98">
        <w:rPr>
          <w:rFonts w:ascii="Times New Roman" w:hAnsi="Times New Roman"/>
          <w:b/>
          <w:bCs/>
          <w:i/>
          <w:color w:val="002060"/>
          <w:sz w:val="22"/>
          <w:szCs w:val="22"/>
        </w:rPr>
        <w:t xml:space="preserve"> </w:t>
      </w:r>
      <w:proofErr w:type="spellStart"/>
      <w:r w:rsidR="009B5C98" w:rsidRPr="009B5C98">
        <w:rPr>
          <w:rFonts w:ascii="Times New Roman" w:hAnsi="Times New Roman"/>
          <w:b/>
          <w:bCs/>
          <w:i/>
          <w:color w:val="002060"/>
          <w:sz w:val="22"/>
          <w:szCs w:val="22"/>
        </w:rPr>
        <w:t>iluminat</w:t>
      </w:r>
      <w:proofErr w:type="spellEnd"/>
      <w:r w:rsidR="009B5C98" w:rsidRPr="009B5C98">
        <w:rPr>
          <w:rFonts w:ascii="Times New Roman" w:hAnsi="Times New Roman"/>
          <w:b/>
          <w:bCs/>
          <w:i/>
          <w:color w:val="002060"/>
          <w:sz w:val="22"/>
          <w:szCs w:val="22"/>
        </w:rPr>
        <w:t xml:space="preserve"> public-</w:t>
      </w:r>
      <w:proofErr w:type="spellStart"/>
      <w:r w:rsidR="009B5C98" w:rsidRPr="009B5C98">
        <w:rPr>
          <w:rFonts w:ascii="Times New Roman" w:hAnsi="Times New Roman"/>
          <w:b/>
          <w:bCs/>
          <w:i/>
          <w:color w:val="002060"/>
          <w:sz w:val="22"/>
          <w:szCs w:val="22"/>
        </w:rPr>
        <w:t>EtapaI”</w:t>
      </w:r>
      <w:r w:rsidR="00D235DD">
        <w:rPr>
          <w:rFonts w:ascii="Times New Roman" w:hAnsi="Times New Roman" w:cs="Times New Roman"/>
          <w:sz w:val="22"/>
          <w:szCs w:val="22"/>
        </w:rPr>
        <w:t>,</w:t>
      </w:r>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propria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cont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economici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proofErr w:type="gramStart"/>
      <w:r w:rsidRPr="00A65FE5">
        <w:rPr>
          <w:rFonts w:ascii="Times New Roman" w:hAnsi="Times New Roman" w:cs="Times New Roman"/>
          <w:sz w:val="22"/>
          <w:szCs w:val="22"/>
        </w:rPr>
        <w:t>este</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lastRenderedPageBreak/>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proofErr w:type="gram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proofErr w:type="gramEnd"/>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Pr="00981FE3"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9B5C98" w:rsidRDefault="009B5C98"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73457" w:rsidRDefault="00DC2988" w:rsidP="00841B42">
      <w:pPr>
        <w:suppressAutoHyphens/>
        <w:jc w:val="both"/>
        <w:rPr>
          <w:rFonts w:ascii="Times New Roman" w:eastAsia="Lucida Sans Unicode" w:hAnsi="Times New Roman" w:cs="Times New Roman"/>
          <w:b/>
          <w:kern w:val="1"/>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9B5C98">
        <w:rPr>
          <w:rFonts w:ascii="Times New Roman" w:hAnsi="Times New Roman" w:cs="Times New Roman"/>
          <w:i/>
          <w:color w:val="002060"/>
          <w:sz w:val="22"/>
          <w:szCs w:val="22"/>
          <w:lang w:val="ro-RO"/>
        </w:rPr>
        <w:t>Tema de proiectare</w:t>
      </w:r>
      <w:r w:rsidR="009B5C98" w:rsidRPr="009B5C98">
        <w:rPr>
          <w:rFonts w:ascii="Times New Roman" w:hAnsi="Times New Roman" w:cs="Times New Roman"/>
          <w:i/>
          <w:color w:val="002060"/>
          <w:sz w:val="22"/>
          <w:szCs w:val="22"/>
          <w:lang w:val="ro-RO"/>
        </w:rPr>
        <w:t xml:space="preserve"> </w:t>
      </w:r>
      <w:r w:rsidR="009B5C98">
        <w:rPr>
          <w:rFonts w:ascii="Times New Roman" w:hAnsi="Times New Roman" w:cs="Times New Roman"/>
          <w:i/>
          <w:color w:val="002060"/>
          <w:sz w:val="22"/>
          <w:szCs w:val="22"/>
          <w:lang w:val="ro-RO"/>
        </w:rPr>
        <w:t>+Nota conceptuala +</w:t>
      </w:r>
      <w:r w:rsidR="00470565" w:rsidRPr="00673457">
        <w:rPr>
          <w:rFonts w:ascii="Times New Roman" w:hAnsi="Times New Roman" w:cs="Times New Roman"/>
          <w:i/>
          <w:color w:val="002060"/>
          <w:sz w:val="22"/>
          <w:szCs w:val="22"/>
          <w:lang w:val="ro-RO"/>
        </w:rPr>
        <w:t xml:space="preserve">contract </w:t>
      </w:r>
      <w:r w:rsidR="00E477ED">
        <w:rPr>
          <w:rFonts w:ascii="Times New Roman" w:hAnsi="Times New Roman" w:cs="Times New Roman"/>
          <w:i/>
          <w:color w:val="002060"/>
          <w:sz w:val="22"/>
          <w:szCs w:val="22"/>
          <w:lang w:val="ro-RO"/>
        </w:rPr>
        <w:t xml:space="preserve">prestari </w:t>
      </w:r>
      <w:r w:rsidR="00470565" w:rsidRPr="00673457">
        <w:rPr>
          <w:rFonts w:ascii="Times New Roman" w:hAnsi="Times New Roman" w:cs="Times New Roman"/>
          <w:i/>
          <w:color w:val="002060"/>
          <w:sz w:val="22"/>
          <w:szCs w:val="22"/>
          <w:lang w:val="ro-RO"/>
        </w:rPr>
        <w:t>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w:t>
      </w:r>
      <w:r w:rsidRPr="009B5C98">
        <w:rPr>
          <w:rFonts w:ascii="Times New Roman" w:hAnsi="Times New Roman" w:cs="Times New Roman"/>
          <w:i/>
          <w:sz w:val="22"/>
          <w:szCs w:val="22"/>
          <w:lang w:val="ro-RO"/>
        </w:rPr>
        <w:t xml:space="preserve">sa </w:t>
      </w:r>
      <w:r w:rsidRPr="009B5C98">
        <w:rPr>
          <w:rFonts w:ascii="Times New Roman" w:hAnsi="Times New Roman" w:cs="Times New Roman"/>
          <w:i/>
          <w:color w:val="002060"/>
          <w:sz w:val="22"/>
          <w:szCs w:val="22"/>
          <w:lang w:val="ro-RO"/>
        </w:rPr>
        <w:t>prestam</w:t>
      </w:r>
      <w:r w:rsidRPr="00C15F8E">
        <w:rPr>
          <w:rFonts w:ascii="Times New Roman" w:hAnsi="Times New Roman" w:cs="Times New Roman"/>
          <w:color w:val="002060"/>
          <w:sz w:val="22"/>
          <w:szCs w:val="22"/>
          <w:lang w:val="ro-RO"/>
        </w:rPr>
        <w:t xml:space="preserve"> </w:t>
      </w:r>
      <w:r w:rsidR="009B5C98" w:rsidRPr="007A2215">
        <w:rPr>
          <w:rFonts w:ascii="Times New Roman" w:hAnsi="Times New Roman"/>
          <w:i/>
          <w:color w:val="002060"/>
          <w:sz w:val="22"/>
          <w:szCs w:val="22"/>
          <w:lang w:val="ro-RO"/>
        </w:rPr>
        <w:t>servicii</w:t>
      </w:r>
      <w:r w:rsidR="009B5C98" w:rsidRPr="007A2215">
        <w:rPr>
          <w:rFonts w:ascii="Times New Roman" w:hAnsi="Times New Roman"/>
          <w:i/>
          <w:color w:val="002060"/>
          <w:sz w:val="22"/>
          <w:szCs w:val="22"/>
        </w:rPr>
        <w:t xml:space="preserve"> </w:t>
      </w:r>
      <w:r w:rsidR="009B5C98">
        <w:rPr>
          <w:rFonts w:ascii="Times New Roman" w:hAnsi="Times New Roman"/>
          <w:i/>
          <w:color w:val="002060"/>
          <w:sz w:val="22"/>
          <w:szCs w:val="22"/>
        </w:rPr>
        <w:t xml:space="preserve">de </w:t>
      </w:r>
      <w:proofErr w:type="spellStart"/>
      <w:r w:rsidR="009B5C98">
        <w:rPr>
          <w:rFonts w:ascii="Times New Roman" w:hAnsi="Times New Roman"/>
          <w:i/>
          <w:color w:val="002060"/>
          <w:sz w:val="22"/>
          <w:szCs w:val="22"/>
        </w:rPr>
        <w:t>proiectare</w:t>
      </w:r>
      <w:proofErr w:type="spellEnd"/>
      <w:r w:rsidR="009B5C98">
        <w:rPr>
          <w:rFonts w:ascii="Times New Roman" w:hAnsi="Times New Roman"/>
          <w:i/>
          <w:color w:val="002060"/>
          <w:sz w:val="22"/>
          <w:szCs w:val="22"/>
        </w:rPr>
        <w:t xml:space="preserve"> (DALI) </w:t>
      </w:r>
      <w:proofErr w:type="spellStart"/>
      <w:r w:rsidR="009B5C98" w:rsidRPr="007A2215">
        <w:rPr>
          <w:rFonts w:ascii="Times New Roman" w:hAnsi="Times New Roman"/>
          <w:i/>
          <w:color w:val="002060"/>
          <w:sz w:val="22"/>
          <w:szCs w:val="22"/>
        </w:rPr>
        <w:t>aferente</w:t>
      </w:r>
      <w:proofErr w:type="spellEnd"/>
      <w:r w:rsidR="009B5C98" w:rsidRPr="007A2215">
        <w:rPr>
          <w:rFonts w:ascii="Times New Roman" w:hAnsi="Times New Roman"/>
          <w:i/>
          <w:color w:val="002060"/>
          <w:sz w:val="22"/>
          <w:szCs w:val="22"/>
        </w:rPr>
        <w:t xml:space="preserve"> </w:t>
      </w:r>
      <w:proofErr w:type="spellStart"/>
      <w:r w:rsidR="009B5C98" w:rsidRPr="007A2215">
        <w:rPr>
          <w:rFonts w:ascii="Times New Roman" w:hAnsi="Times New Roman"/>
          <w:i/>
          <w:color w:val="002060"/>
          <w:sz w:val="22"/>
          <w:szCs w:val="22"/>
        </w:rPr>
        <w:t>obiectivului</w:t>
      </w:r>
      <w:proofErr w:type="spellEnd"/>
      <w:r w:rsidR="009B5C98" w:rsidRPr="007A2215">
        <w:rPr>
          <w:rFonts w:ascii="Times New Roman" w:hAnsi="Times New Roman"/>
          <w:i/>
          <w:color w:val="002060"/>
          <w:sz w:val="22"/>
          <w:szCs w:val="22"/>
        </w:rPr>
        <w:t xml:space="preserve"> de </w:t>
      </w:r>
      <w:proofErr w:type="spellStart"/>
      <w:r w:rsidR="009B5C98" w:rsidRPr="007A2215">
        <w:rPr>
          <w:rFonts w:ascii="Times New Roman" w:hAnsi="Times New Roman"/>
          <w:i/>
          <w:color w:val="002060"/>
          <w:sz w:val="22"/>
          <w:szCs w:val="22"/>
        </w:rPr>
        <w:t>investiție</w:t>
      </w:r>
      <w:r w:rsidR="009B5C98" w:rsidRPr="007A2215">
        <w:rPr>
          <w:rFonts w:ascii="Times New Roman" w:hAnsi="Times New Roman"/>
          <w:bCs/>
          <w:i/>
          <w:color w:val="002060"/>
          <w:sz w:val="22"/>
          <w:szCs w:val="22"/>
        </w:rPr>
        <w:t>”</w:t>
      </w:r>
      <w:r w:rsidR="009B5C98" w:rsidRPr="009B5C98">
        <w:rPr>
          <w:rFonts w:ascii="Times New Roman" w:hAnsi="Times New Roman"/>
          <w:b/>
          <w:bCs/>
          <w:i/>
          <w:color w:val="002060"/>
          <w:sz w:val="22"/>
          <w:szCs w:val="22"/>
        </w:rPr>
        <w:t>Modernizare</w:t>
      </w:r>
      <w:proofErr w:type="spellEnd"/>
      <w:r w:rsidR="009B5C98" w:rsidRPr="009B5C98">
        <w:rPr>
          <w:rFonts w:ascii="Times New Roman" w:hAnsi="Times New Roman"/>
          <w:b/>
          <w:bCs/>
          <w:i/>
          <w:color w:val="002060"/>
          <w:sz w:val="22"/>
          <w:szCs w:val="22"/>
        </w:rPr>
        <w:t xml:space="preserve"> </w:t>
      </w:r>
      <w:proofErr w:type="spellStart"/>
      <w:r w:rsidR="009B5C98" w:rsidRPr="009B5C98">
        <w:rPr>
          <w:rFonts w:ascii="Times New Roman" w:hAnsi="Times New Roman"/>
          <w:b/>
          <w:bCs/>
          <w:i/>
          <w:color w:val="002060"/>
          <w:sz w:val="22"/>
          <w:szCs w:val="22"/>
        </w:rPr>
        <w:t>iluminat</w:t>
      </w:r>
      <w:proofErr w:type="spellEnd"/>
      <w:r w:rsidR="009B5C98" w:rsidRPr="009B5C98">
        <w:rPr>
          <w:rFonts w:ascii="Times New Roman" w:hAnsi="Times New Roman"/>
          <w:b/>
          <w:bCs/>
          <w:i/>
          <w:color w:val="002060"/>
          <w:sz w:val="22"/>
          <w:szCs w:val="22"/>
        </w:rPr>
        <w:t xml:space="preserve"> public</w:t>
      </w:r>
      <w:r w:rsidR="009B5C98">
        <w:rPr>
          <w:rFonts w:ascii="Times New Roman" w:hAnsi="Times New Roman"/>
          <w:b/>
          <w:bCs/>
          <w:i/>
          <w:color w:val="002060"/>
          <w:sz w:val="22"/>
          <w:szCs w:val="22"/>
        </w:rPr>
        <w:t xml:space="preserve"> –</w:t>
      </w:r>
      <w:proofErr w:type="spellStart"/>
      <w:r w:rsidR="009B5C98" w:rsidRPr="009B5C98">
        <w:rPr>
          <w:rFonts w:ascii="Times New Roman" w:hAnsi="Times New Roman"/>
          <w:b/>
          <w:bCs/>
          <w:i/>
          <w:color w:val="002060"/>
          <w:sz w:val="22"/>
          <w:szCs w:val="22"/>
        </w:rPr>
        <w:t>Etapa</w:t>
      </w:r>
      <w:proofErr w:type="spellEnd"/>
      <w:r w:rsidR="009B5C98">
        <w:rPr>
          <w:rFonts w:ascii="Times New Roman" w:hAnsi="Times New Roman"/>
          <w:b/>
          <w:bCs/>
          <w:i/>
          <w:color w:val="002060"/>
          <w:sz w:val="22"/>
          <w:szCs w:val="22"/>
        </w:rPr>
        <w:t xml:space="preserve"> </w:t>
      </w:r>
      <w:r w:rsidR="009B5C98" w:rsidRPr="009B5C98">
        <w:rPr>
          <w:rFonts w:ascii="Times New Roman" w:hAnsi="Times New Roman"/>
          <w:b/>
          <w:bCs/>
          <w:i/>
          <w:color w:val="002060"/>
          <w:sz w:val="22"/>
          <w:szCs w:val="22"/>
        </w:rPr>
        <w:t>I”</w:t>
      </w:r>
      <w:r w:rsidR="009B5C98">
        <w:rPr>
          <w:rFonts w:ascii="Times New Roman" w:hAnsi="Times New Roman" w:cs="Times New Roman"/>
          <w:sz w:val="22"/>
          <w:szCs w:val="22"/>
        </w:rPr>
        <w:t>,</w:t>
      </w:r>
      <w:r w:rsidR="00C15F8E">
        <w:rPr>
          <w:rFonts w:ascii="Times New Roman" w:eastAsia="Lucida Sans Unicode" w:hAnsi="Times New Roman" w:cs="Times New Roman"/>
          <w:b/>
          <w:color w:val="002060"/>
          <w:kern w:val="1"/>
          <w:sz w:val="22"/>
          <w:szCs w:val="22"/>
          <w:lang w:val="ro-RO"/>
        </w:rPr>
        <w:t xml:space="preserve"> </w:t>
      </w:r>
      <w:r w:rsidRPr="00673457">
        <w:rPr>
          <w:rFonts w:ascii="Times New Roman" w:hAnsi="Times New Roman" w:cs="Times New Roman"/>
          <w:sz w:val="22"/>
          <w:szCs w:val="22"/>
          <w:lang w:val="ro-RO"/>
        </w:rPr>
        <w:t>pentru suma de</w:t>
      </w:r>
      <w:r w:rsidR="001E7DBE" w:rsidRPr="00673457">
        <w:rPr>
          <w:rFonts w:ascii="Times New Roman" w:hAnsi="Times New Roman" w:cs="Times New Roman"/>
          <w:sz w:val="22"/>
          <w:szCs w:val="22"/>
          <w:lang w:val="ro-RO"/>
        </w:rPr>
        <w:t xml:space="preserve">: </w:t>
      </w:r>
      <w:r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9B5C98">
        <w:rPr>
          <w:rFonts w:ascii="Times New Roman" w:hAnsi="Times New Roman" w:cs="Times New Roman"/>
          <w:sz w:val="22"/>
          <w:szCs w:val="22"/>
          <w:lang w:val="ro-RO"/>
        </w:rPr>
        <w:t>.......</w:t>
      </w:r>
      <w:r w:rsidR="001E7DBE" w:rsidRPr="00981FE3">
        <w:rPr>
          <w:rFonts w:ascii="Times New Roman" w:hAnsi="Times New Roman" w:cs="Times New Roman"/>
          <w:sz w:val="22"/>
          <w:szCs w:val="22"/>
          <w:lang w:val="ro-RO"/>
        </w:rPr>
        <w:t>.......................................................</w:t>
      </w:r>
      <w:r w:rsidR="009B5C98">
        <w:rPr>
          <w:rFonts w:ascii="Times New Roman" w:hAnsi="Times New Roman" w:cs="Times New Roman"/>
          <w:sz w:val="22"/>
          <w:szCs w:val="22"/>
          <w:lang w:val="ro-RO"/>
        </w:rPr>
        <w:t>....</w:t>
      </w:r>
      <w:r w:rsidRPr="00981FE3">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C15F8E">
        <w:rPr>
          <w:rFonts w:ascii="Times New Roman" w:hAnsi="Times New Roman" w:cs="Times New Roman"/>
          <w:sz w:val="22"/>
          <w:szCs w:val="22"/>
          <w:lang w:val="ro-RO"/>
        </w:rPr>
        <w:t xml:space="preserve"> fara TVA</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w:t>
      </w:r>
      <w:r w:rsidR="009B5C98">
        <w:rPr>
          <w:rFonts w:ascii="Times New Roman" w:hAnsi="Times New Roman" w:cs="Times New Roman"/>
          <w:sz w:val="22"/>
          <w:szCs w:val="22"/>
          <w:lang w:val="ro-RO"/>
        </w:rPr>
        <w:t>temei de proiectare</w:t>
      </w:r>
      <w:r w:rsidR="00A2160A">
        <w:rPr>
          <w:rFonts w:ascii="Times New Roman" w:hAnsi="Times New Roman" w:cs="Times New Roman"/>
          <w:sz w:val="22"/>
          <w:szCs w:val="22"/>
          <w:lang w:val="ro-RO"/>
        </w:rPr>
        <w:t xml:space="preserve">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9B5C98">
        <w:rPr>
          <w:rFonts w:ascii="Times New Roman" w:hAnsi="Times New Roman" w:cs="Times New Roman"/>
          <w:b/>
          <w:sz w:val="22"/>
          <w:szCs w:val="22"/>
          <w:u w:val="single"/>
          <w:lang w:val="ro-RO"/>
        </w:rPr>
        <w:t>6</w:t>
      </w:r>
      <w:r w:rsidR="00C15F8E">
        <w:rPr>
          <w:rFonts w:ascii="Times New Roman" w:hAnsi="Times New Roman" w:cs="Times New Roman"/>
          <w:b/>
          <w:sz w:val="22"/>
          <w:szCs w:val="22"/>
          <w:u w:val="single"/>
          <w:lang w:val="ro-RO"/>
        </w:rPr>
        <w:t>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Pr>
          <w:rFonts w:ascii="Times New Roman" w:hAnsi="Times New Roman" w:cs="Times New Roman"/>
          <w:sz w:val="22"/>
          <w:szCs w:val="22"/>
          <w:lang w:val="ro-RO"/>
        </w:rPr>
        <w:t xml:space="preserve"> </w:t>
      </w:r>
      <w:r w:rsidR="00937218">
        <w:rPr>
          <w:rFonts w:ascii="Times New Roman" w:hAnsi="Times New Roman" w:cs="Times New Roman"/>
          <w:sz w:val="22"/>
          <w:szCs w:val="22"/>
          <w:lang w:val="ro-RO"/>
        </w:rPr>
        <w:t>(art.1</w:t>
      </w:r>
      <w:r w:rsidR="00C056E8">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420B7" w:rsidRPr="00981FE3" w:rsidRDefault="000420B7" w:rsidP="009B5C98">
      <w:pPr>
        <w:ind w:right="251"/>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AE" w:rsidRDefault="002F37AE" w:rsidP="006B074C">
      <w:r>
        <w:separator/>
      </w:r>
    </w:p>
  </w:endnote>
  <w:endnote w:type="continuationSeparator" w:id="1">
    <w:p w:rsidR="002F37AE" w:rsidRDefault="002F37AE"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2F37AE" w:rsidRDefault="00C97B3D">
        <w:pPr>
          <w:pStyle w:val="Footer"/>
          <w:jc w:val="right"/>
        </w:pPr>
        <w:fldSimple w:instr=" PAGE   \* MERGEFORMAT ">
          <w:r w:rsidR="00C056E8">
            <w:rPr>
              <w:noProof/>
            </w:rPr>
            <w:t>5</w:t>
          </w:r>
        </w:fldSimple>
      </w:p>
    </w:sdtContent>
  </w:sdt>
  <w:p w:rsidR="002F37AE" w:rsidRDefault="002F3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AE" w:rsidRDefault="002F37AE" w:rsidP="006B074C">
      <w:r>
        <w:separator/>
      </w:r>
    </w:p>
  </w:footnote>
  <w:footnote w:type="continuationSeparator" w:id="1">
    <w:p w:rsidR="002F37AE" w:rsidRDefault="002F37AE"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63841"/>
  </w:hdrShapeDefaults>
  <w:footnotePr>
    <w:footnote w:id="0"/>
    <w:footnote w:id="1"/>
  </w:footnotePr>
  <w:endnotePr>
    <w:endnote w:id="0"/>
    <w:endnote w:id="1"/>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37AE"/>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6999"/>
    <w:rsid w:val="003D511C"/>
    <w:rsid w:val="003F5826"/>
    <w:rsid w:val="00416AFD"/>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A2215"/>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A7149"/>
    <w:rsid w:val="009B4547"/>
    <w:rsid w:val="009B544D"/>
    <w:rsid w:val="009B5C98"/>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056E8"/>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97B3D"/>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5</cp:revision>
  <cp:lastPrinted>2021-10-13T08:21:00Z</cp:lastPrinted>
  <dcterms:created xsi:type="dcterms:W3CDTF">2021-11-12T10:42:00Z</dcterms:created>
  <dcterms:modified xsi:type="dcterms:W3CDTF">2021-11-15T11:50:00Z</dcterms:modified>
</cp:coreProperties>
</file>