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8A0C" w14:textId="77777777" w:rsidR="0087353C" w:rsidRPr="00DE26CA" w:rsidRDefault="00DE26CA" w:rsidP="00514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E26CA">
        <w:rPr>
          <w:rFonts w:ascii="Times New Roman" w:hAnsi="Times New Roman" w:cs="Times New Roman"/>
          <w:b/>
          <w:bCs/>
          <w:sz w:val="40"/>
          <w:szCs w:val="40"/>
        </w:rPr>
        <w:t>Informații</w:t>
      </w:r>
      <w:r w:rsidR="0087353C" w:rsidRPr="0087353C">
        <w:rPr>
          <w:rFonts w:ascii="Times New Roman" w:hAnsi="Times New Roman" w:cs="Times New Roman"/>
          <w:b/>
          <w:bCs/>
          <w:sz w:val="40"/>
          <w:szCs w:val="40"/>
        </w:rPr>
        <w:t xml:space="preserve"> concurs</w:t>
      </w:r>
    </w:p>
    <w:tbl>
      <w:tblPr>
        <w:tblStyle w:val="Tabelgril"/>
        <w:tblW w:w="9377" w:type="dxa"/>
        <w:tblInd w:w="279" w:type="dxa"/>
        <w:tblLook w:val="04A0" w:firstRow="1" w:lastRow="0" w:firstColumn="1" w:lastColumn="0" w:noHBand="0" w:noVBand="1"/>
      </w:tblPr>
      <w:tblGrid>
        <w:gridCol w:w="3037"/>
        <w:gridCol w:w="1263"/>
        <w:gridCol w:w="1776"/>
        <w:gridCol w:w="1213"/>
        <w:gridCol w:w="2088"/>
      </w:tblGrid>
      <w:tr w:rsidR="00514B6D" w:rsidRPr="00CA082B" w14:paraId="10EE374B" w14:textId="77777777" w:rsidTr="00FD6B75">
        <w:tc>
          <w:tcPr>
            <w:tcW w:w="9377" w:type="dxa"/>
            <w:gridSpan w:val="5"/>
          </w:tcPr>
          <w:p w14:paraId="12EFF5AF" w14:textId="77777777" w:rsidR="00DE26CA" w:rsidRPr="00CA082B" w:rsidRDefault="00DE26CA" w:rsidP="00DE26C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AB0EFDA" w14:textId="77777777" w:rsidR="00514B6D" w:rsidRPr="00CA082B" w:rsidRDefault="00514B6D" w:rsidP="00DE26CA">
            <w:pPr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Tip concurs</w:t>
            </w:r>
            <w:r w:rsidRPr="0087353C">
              <w:rPr>
                <w:rFonts w:ascii="Times New Roman" w:hAnsi="Times New Roman" w:cs="Times New Roman"/>
              </w:rPr>
              <w:t xml:space="preserve">: </w:t>
            </w:r>
            <w:r w:rsidRPr="00CA082B">
              <w:rPr>
                <w:rFonts w:ascii="Times New Roman" w:hAnsi="Times New Roman" w:cs="Times New Roman"/>
              </w:rPr>
              <w:t xml:space="preserve">concurs de </w:t>
            </w:r>
            <w:r w:rsidRPr="0087353C">
              <w:rPr>
                <w:rFonts w:ascii="Times New Roman" w:hAnsi="Times New Roman" w:cs="Times New Roman"/>
              </w:rPr>
              <w:t xml:space="preserve">recrutare </w:t>
            </w:r>
            <w:r w:rsidR="00DE26CA" w:rsidRPr="00CA082B">
              <w:rPr>
                <w:rFonts w:ascii="Times New Roman" w:hAnsi="Times New Roman" w:cs="Times New Roman"/>
              </w:rPr>
              <w:t>funcție</w:t>
            </w:r>
            <w:r w:rsidRPr="0087353C">
              <w:rPr>
                <w:rFonts w:ascii="Times New Roman" w:hAnsi="Times New Roman" w:cs="Times New Roman"/>
              </w:rPr>
              <w:t xml:space="preserve"> publica de </w:t>
            </w:r>
            <w:r w:rsidR="00DE26CA" w:rsidRPr="00CA082B">
              <w:rPr>
                <w:rFonts w:ascii="Times New Roman" w:hAnsi="Times New Roman" w:cs="Times New Roman"/>
              </w:rPr>
              <w:t>execuție</w:t>
            </w:r>
            <w:r w:rsidRPr="0087353C">
              <w:rPr>
                <w:rFonts w:ascii="Times New Roman" w:hAnsi="Times New Roman" w:cs="Times New Roman"/>
              </w:rPr>
              <w:t xml:space="preserve"> vacanta</w:t>
            </w:r>
          </w:p>
        </w:tc>
      </w:tr>
      <w:tr w:rsidR="00514B6D" w:rsidRPr="00CA082B" w14:paraId="1B37DB3A" w14:textId="77777777" w:rsidTr="00FD6B75">
        <w:tc>
          <w:tcPr>
            <w:tcW w:w="9377" w:type="dxa"/>
            <w:gridSpan w:val="5"/>
          </w:tcPr>
          <w:p w14:paraId="1DCBFB76" w14:textId="77777777" w:rsidR="00DE26CA" w:rsidRPr="00CA082B" w:rsidRDefault="00DE26CA" w:rsidP="00DE26C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57A8EB9" w14:textId="77777777" w:rsidR="008A437D" w:rsidRPr="008A437D" w:rsidRDefault="00514B6D" w:rsidP="008A437D">
            <w:pPr>
              <w:pStyle w:val="Listparagraf"/>
              <w:numPr>
                <w:ilvl w:val="0"/>
                <w:numId w:val="1"/>
              </w:numPr>
              <w:ind w:left="36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r w:rsidRPr="00783A19">
              <w:rPr>
                <w:rFonts w:ascii="Times New Roman" w:hAnsi="Times New Roman" w:cs="Times New Roman"/>
              </w:rPr>
              <w:t xml:space="preserve">Funcția publică de  execuție: </w:t>
            </w:r>
            <w:r w:rsidR="008A437D" w:rsidRPr="008A437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Consilier, clasa I, gradul profesional superior cu ID 354893  în cadrul Biroului Contabilitate</w:t>
            </w:r>
          </w:p>
          <w:p w14:paraId="39C2132B" w14:textId="77777777" w:rsidR="00FB08C7" w:rsidRPr="00783A19" w:rsidRDefault="00FB08C7" w:rsidP="008A437D">
            <w:pPr>
              <w:pStyle w:val="Listparagraf"/>
              <w:ind w:left="36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14:paraId="656628CB" w14:textId="77777777" w:rsidR="003367EE" w:rsidRPr="00CA082B" w:rsidRDefault="003367EE" w:rsidP="00DE26CA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  <w:tr w:rsidR="00DE26CA" w:rsidRPr="00CA082B" w14:paraId="02FE9802" w14:textId="77777777" w:rsidTr="00FD6B75">
        <w:tc>
          <w:tcPr>
            <w:tcW w:w="9377" w:type="dxa"/>
            <w:gridSpan w:val="5"/>
          </w:tcPr>
          <w:p w14:paraId="48E1EDA0" w14:textId="77777777" w:rsidR="00DE26CA" w:rsidRPr="00CA082B" w:rsidRDefault="00DE26CA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E65FDC0" w14:textId="77777777" w:rsidR="00360100" w:rsidRDefault="009F00F5" w:rsidP="009F00F5">
            <w:pPr>
              <w:pStyle w:val="List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țineți evidența contabilă a cheltuielilor, a obiectelor de inventar și a consumabilelor </w:t>
            </w:r>
          </w:p>
          <w:p w14:paraId="49C4746F" w14:textId="77777777" w:rsidR="009F00F5" w:rsidRDefault="009F00F5" w:rsidP="009F00F5">
            <w:pPr>
              <w:pStyle w:val="List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verificați activitatea casierelor </w:t>
            </w:r>
          </w:p>
          <w:p w14:paraId="10B39D52" w14:textId="77777777" w:rsidR="009F00F5" w:rsidRDefault="009F00F5" w:rsidP="009F00F5">
            <w:pPr>
              <w:pStyle w:val="Listparagraf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contribuiți la o mai bună gestionare a resurselor financiare a primăriei </w:t>
            </w:r>
          </w:p>
          <w:p w14:paraId="55A701D8" w14:textId="77777777" w:rsidR="009F00F5" w:rsidRPr="009F00F5" w:rsidRDefault="009F00F5" w:rsidP="009F00F5">
            <w:pPr>
              <w:pStyle w:val="Listparagraf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F34B8E" w:rsidRPr="00CA082B" w14:paraId="574AE01B" w14:textId="77777777" w:rsidTr="00FD6B75">
        <w:tc>
          <w:tcPr>
            <w:tcW w:w="9377" w:type="dxa"/>
            <w:gridSpan w:val="5"/>
          </w:tcPr>
          <w:p w14:paraId="7C1A44B6" w14:textId="77777777" w:rsidR="003367EE" w:rsidRDefault="003367E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6CAFEF8" w14:textId="77777777" w:rsidR="00F34B8E" w:rsidRPr="00CA082B" w:rsidRDefault="00F34B8E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Condiții de participare :</w:t>
            </w:r>
          </w:p>
          <w:p w14:paraId="04A43C73" w14:textId="77777777" w:rsidR="008A437D" w:rsidRPr="008A437D" w:rsidRDefault="008A437D" w:rsidP="008A437D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437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Studii universitare</w:t>
            </w:r>
            <w:r w:rsidRPr="008A437D">
              <w:rPr>
                <w:rFonts w:ascii="Times New Roman" w:eastAsia="Calibri" w:hAnsi="Times New Roman" w:cs="Times New Roman"/>
                <w:color w:val="000000"/>
              </w:rPr>
              <w:t xml:space="preserve"> de licență  absolvite cu diplomă de licență  sau echivalentă în una din specializările domeniilor de licență  cuprinse în ramura de </w:t>
            </w:r>
            <w:r w:rsidRPr="008A437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științe economice;</w:t>
            </w:r>
          </w:p>
          <w:p w14:paraId="2BAFBEC7" w14:textId="77777777" w:rsidR="008A437D" w:rsidRPr="008A437D" w:rsidRDefault="008A437D" w:rsidP="008A437D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437D">
              <w:rPr>
                <w:rFonts w:ascii="Times New Roman" w:eastAsia="Calibri" w:hAnsi="Times New Roman" w:cs="Times New Roman"/>
                <w:color w:val="000000"/>
              </w:rPr>
              <w:t xml:space="preserve">Cunoștințe de operare pe calculator (necesitate şi nivel): </w:t>
            </w:r>
            <w:r w:rsidRPr="008A437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MsOffice- nivel mediu</w:t>
            </w:r>
            <w:r w:rsidRPr="008A437D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14:paraId="10369836" w14:textId="77777777" w:rsidR="008A437D" w:rsidRPr="008A437D" w:rsidRDefault="008A437D" w:rsidP="008A437D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437D">
              <w:rPr>
                <w:rFonts w:ascii="Times New Roman" w:eastAsia="Calibri" w:hAnsi="Times New Roman" w:cs="Times New Roman"/>
                <w:color w:val="000000"/>
              </w:rPr>
              <w:t>Limbi străine (necesitate şi nivel de cunoaștere ): ---</w:t>
            </w:r>
          </w:p>
          <w:p w14:paraId="197A00C6" w14:textId="77777777" w:rsidR="008A437D" w:rsidRPr="008A437D" w:rsidRDefault="008A437D" w:rsidP="008A437D">
            <w:pPr>
              <w:numPr>
                <w:ilvl w:val="0"/>
                <w:numId w:val="13"/>
              </w:num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437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 xml:space="preserve">Vechime </w:t>
            </w:r>
            <w:r w:rsidRPr="008A437D">
              <w:rPr>
                <w:rFonts w:ascii="Times New Roman" w:eastAsia="Calibri" w:hAnsi="Times New Roman" w:cs="Times New Roman"/>
                <w:color w:val="000000"/>
              </w:rPr>
              <w:t xml:space="preserve">în specialitatea studiilor necesare exercitării funcției publice: </w:t>
            </w:r>
            <w:r w:rsidRPr="008A437D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  <w:t>minimum  7 ani</w:t>
            </w:r>
            <w:r w:rsidRPr="008A437D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14:paraId="787C6566" w14:textId="77777777" w:rsidR="00FB08C7" w:rsidRPr="00CA082B" w:rsidRDefault="00FB08C7" w:rsidP="00FB08C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14:paraId="58112C0E" w14:textId="77777777" w:rsidTr="00FD6B75">
        <w:tc>
          <w:tcPr>
            <w:tcW w:w="9377" w:type="dxa"/>
            <w:gridSpan w:val="5"/>
            <w:tcBorders>
              <w:bottom w:val="single" w:sz="4" w:space="0" w:color="auto"/>
            </w:tcBorders>
          </w:tcPr>
          <w:p w14:paraId="6E8454EE" w14:textId="77777777"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Perioada de depunere </w:t>
            </w:r>
            <w:r w:rsidRPr="00A40182">
              <w:rPr>
                <w:rFonts w:ascii="Times New Roman" w:hAnsi="Times New Roman" w:cs="Times New Roman"/>
                <w:i/>
                <w:iCs/>
              </w:rPr>
              <w:t>a dosarelor de concurs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02-21 decembrie 2021</w:t>
            </w:r>
          </w:p>
          <w:p w14:paraId="65BB2898" w14:textId="77777777" w:rsidR="0097142B" w:rsidRPr="00CA082B" w:rsidRDefault="0097142B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96303" w:rsidRPr="00CA082B" w14:paraId="3AE540E4" w14:textId="77777777" w:rsidTr="00FD6B75">
        <w:tc>
          <w:tcPr>
            <w:tcW w:w="9377" w:type="dxa"/>
            <w:gridSpan w:val="5"/>
            <w:tcBorders>
              <w:bottom w:val="nil"/>
            </w:tcBorders>
          </w:tcPr>
          <w:p w14:paraId="25D3F0F3" w14:textId="77777777" w:rsidR="00896303" w:rsidRPr="00CA082B" w:rsidRDefault="00896303" w:rsidP="00514B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Probele Concursului</w:t>
            </w:r>
          </w:p>
          <w:p w14:paraId="4ECF6847" w14:textId="77777777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</w:p>
          <w:p w14:paraId="05E04902" w14:textId="77777777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suplimentar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IT</w:t>
            </w:r>
          </w:p>
          <w:p w14:paraId="085D83B5" w14:textId="77777777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</w:p>
          <w:p w14:paraId="06927027" w14:textId="77777777" w:rsidR="00896303" w:rsidRPr="00CA082B" w:rsidRDefault="00896303" w:rsidP="0089630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</w:t>
            </w:r>
          </w:p>
        </w:tc>
      </w:tr>
      <w:tr w:rsidR="00896303" w:rsidRPr="00CA082B" w14:paraId="5F1D3C04" w14:textId="77777777" w:rsidTr="00FD6B75">
        <w:tc>
          <w:tcPr>
            <w:tcW w:w="9377" w:type="dxa"/>
            <w:gridSpan w:val="5"/>
            <w:tcBorders>
              <w:top w:val="nil"/>
              <w:bottom w:val="nil"/>
            </w:tcBorders>
          </w:tcPr>
          <w:p w14:paraId="07F73190" w14:textId="77777777" w:rsidR="00E06273" w:rsidRDefault="00896303" w:rsidP="0097142B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Selecția de dosare</w:t>
            </w:r>
            <w:r w:rsidR="00E06273" w:rsidRPr="00CA082B">
              <w:t xml:space="preserve">  </w:t>
            </w:r>
            <w:r w:rsidR="00E06273" w:rsidRPr="00CA082B">
              <w:rPr>
                <w:rFonts w:ascii="Times New Roman" w:hAnsi="Times New Roman" w:cs="Times New Roman"/>
              </w:rPr>
              <w:t>se verifică îndeplinirea</w:t>
            </w:r>
            <w:r w:rsidR="00A40182">
              <w:rPr>
                <w:rFonts w:ascii="Times New Roman" w:hAnsi="Times New Roman" w:cs="Times New Roman"/>
              </w:rPr>
              <w:t xml:space="preserve"> de către candidați a</w:t>
            </w:r>
            <w:r w:rsidR="00E06273" w:rsidRPr="00CA082B">
              <w:rPr>
                <w:rFonts w:ascii="Times New Roman" w:hAnsi="Times New Roman" w:cs="Times New Roman"/>
              </w:rPr>
              <w:t xml:space="preserve"> condițiilor de participare la concurs</w:t>
            </w:r>
            <w:r w:rsidR="00E06273"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14:paraId="313526C6" w14:textId="77777777" w:rsidR="00FB08C7" w:rsidRPr="00CA082B" w:rsidRDefault="00FB08C7" w:rsidP="00FB08C7">
            <w:pPr>
              <w:pStyle w:val="Listparagr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14B6D" w:rsidRPr="00CA082B" w14:paraId="4D11762C" w14:textId="77777777" w:rsidTr="00FD6B75">
        <w:tc>
          <w:tcPr>
            <w:tcW w:w="9377" w:type="dxa"/>
            <w:gridSpan w:val="5"/>
            <w:tcBorders>
              <w:top w:val="nil"/>
            </w:tcBorders>
          </w:tcPr>
          <w:p w14:paraId="7F94473B" w14:textId="77777777" w:rsidR="00E06273" w:rsidRPr="00CA082B" w:rsidRDefault="00E06273" w:rsidP="00E06273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suplimentare</w:t>
            </w:r>
          </w:p>
          <w:p w14:paraId="767DA435" w14:textId="77777777" w:rsidR="00514B6D" w:rsidRPr="00CA082B" w:rsidRDefault="00514B6D" w:rsidP="00896303">
            <w:pPr>
              <w:jc w:val="both"/>
              <w:rPr>
                <w:rFonts w:ascii="Times New Roman" w:hAnsi="Times New Roman" w:cs="Times New Roman"/>
              </w:rPr>
            </w:pPr>
            <w:r w:rsidRPr="0087353C">
              <w:rPr>
                <w:rFonts w:ascii="Times New Roman" w:hAnsi="Times New Roman" w:cs="Times New Roman"/>
              </w:rPr>
              <w:t xml:space="preserve">In cadrul concursului se </w:t>
            </w:r>
            <w:r w:rsidR="00DE26CA" w:rsidRPr="00CA082B">
              <w:rPr>
                <w:rFonts w:ascii="Times New Roman" w:hAnsi="Times New Roman" w:cs="Times New Roman"/>
              </w:rPr>
              <w:t>desfășoară</w:t>
            </w:r>
            <w:r w:rsidRPr="008735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>prob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Pr="0087353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suplimentar</w:t>
            </w:r>
            <w:r w:rsidR="008A437D">
              <w:rPr>
                <w:rFonts w:ascii="Times New Roman" w:hAnsi="Times New Roman" w:cs="Times New Roman"/>
                <w:b/>
                <w:bCs/>
                <w:i/>
                <w:iCs/>
              </w:rPr>
              <w:t>ă</w:t>
            </w:r>
            <w:r w:rsidR="00DE26CA" w:rsidRPr="00CA082B">
              <w:t xml:space="preserve"> </w:t>
            </w:r>
            <w:r w:rsidR="00DE26CA" w:rsidRPr="00CA082B">
              <w:rPr>
                <w:rFonts w:ascii="Times New Roman" w:hAnsi="Times New Roman" w:cs="Times New Roman"/>
              </w:rPr>
              <w:t>de testare a  competențelor în domeniul tehnologiei informației</w:t>
            </w:r>
            <w:r w:rsidR="00A40182">
              <w:rPr>
                <w:rFonts w:ascii="Times New Roman" w:hAnsi="Times New Roman" w:cs="Times New Roman"/>
              </w:rPr>
              <w:t>, astfel:</w:t>
            </w:r>
          </w:p>
        </w:tc>
      </w:tr>
      <w:tr w:rsidR="00E06273" w:rsidRPr="00CA082B" w14:paraId="349E4412" w14:textId="77777777" w:rsidTr="00FD6B75">
        <w:tc>
          <w:tcPr>
            <w:tcW w:w="3037" w:type="dxa"/>
          </w:tcPr>
          <w:p w14:paraId="31EF45A2" w14:textId="77777777"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Tip probă suplimentară</w:t>
            </w:r>
          </w:p>
        </w:tc>
        <w:tc>
          <w:tcPr>
            <w:tcW w:w="1263" w:type="dxa"/>
          </w:tcPr>
          <w:p w14:paraId="434F34EA" w14:textId="77777777"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Nivel </w:t>
            </w:r>
          </w:p>
        </w:tc>
        <w:tc>
          <w:tcPr>
            <w:tcW w:w="1776" w:type="dxa"/>
          </w:tcPr>
          <w:p w14:paraId="50ADBF69" w14:textId="77777777"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</w:t>
            </w:r>
          </w:p>
        </w:tc>
        <w:tc>
          <w:tcPr>
            <w:tcW w:w="1213" w:type="dxa"/>
          </w:tcPr>
          <w:p w14:paraId="34950725" w14:textId="77777777" w:rsidR="00E06273" w:rsidRPr="00CA082B" w:rsidRDefault="00E06273" w:rsidP="0036010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</w:t>
            </w:r>
          </w:p>
        </w:tc>
        <w:tc>
          <w:tcPr>
            <w:tcW w:w="2088" w:type="dxa"/>
          </w:tcPr>
          <w:p w14:paraId="543FF4C6" w14:textId="77777777" w:rsidR="00E06273" w:rsidRPr="00CA082B" w:rsidRDefault="00E06273" w:rsidP="00E0627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Locul de desfășurare</w:t>
            </w:r>
          </w:p>
        </w:tc>
      </w:tr>
      <w:tr w:rsidR="00F34B8E" w:rsidRPr="00CA082B" w14:paraId="4201A2B3" w14:textId="77777777" w:rsidTr="00FD6B75">
        <w:tc>
          <w:tcPr>
            <w:tcW w:w="3037" w:type="dxa"/>
          </w:tcPr>
          <w:p w14:paraId="36A62ED9" w14:textId="77777777" w:rsidR="00F34B8E" w:rsidRPr="00CA082B" w:rsidRDefault="00F34B8E" w:rsidP="0089630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MsOffice</w:t>
            </w:r>
          </w:p>
        </w:tc>
        <w:tc>
          <w:tcPr>
            <w:tcW w:w="1263" w:type="dxa"/>
          </w:tcPr>
          <w:p w14:paraId="205FF92D" w14:textId="77777777" w:rsidR="00F34B8E" w:rsidRPr="00CA082B" w:rsidRDefault="00F34B8E" w:rsidP="0089630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mediu</w:t>
            </w:r>
          </w:p>
        </w:tc>
        <w:tc>
          <w:tcPr>
            <w:tcW w:w="1776" w:type="dxa"/>
          </w:tcPr>
          <w:p w14:paraId="1CE6EB9F" w14:textId="77777777" w:rsidR="00F34B8E" w:rsidRPr="00CA082B" w:rsidRDefault="00F34B8E" w:rsidP="0089630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10 ianuarie 2022</w:t>
            </w:r>
          </w:p>
        </w:tc>
        <w:tc>
          <w:tcPr>
            <w:tcW w:w="1213" w:type="dxa"/>
          </w:tcPr>
          <w:p w14:paraId="61E9F60C" w14:textId="77777777" w:rsidR="00F34B8E" w:rsidRPr="00CA082B" w:rsidRDefault="00F34B8E" w:rsidP="0089630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088" w:type="dxa"/>
          </w:tcPr>
          <w:p w14:paraId="6791088B" w14:textId="77777777" w:rsidR="00F34B8E" w:rsidRPr="00CA082B" w:rsidRDefault="00F34B8E" w:rsidP="00E06273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Sediul instituției</w:t>
            </w:r>
          </w:p>
        </w:tc>
      </w:tr>
      <w:tr w:rsidR="00896303" w:rsidRPr="00CA082B" w14:paraId="5650E750" w14:textId="77777777" w:rsidTr="00FD6B75">
        <w:tc>
          <w:tcPr>
            <w:tcW w:w="9377" w:type="dxa"/>
            <w:gridSpan w:val="5"/>
            <w:tcBorders>
              <w:bottom w:val="nil"/>
            </w:tcBorders>
          </w:tcPr>
          <w:p w14:paraId="53CB7D93" w14:textId="77777777" w:rsidR="00FD6B75" w:rsidRDefault="00FD6B75" w:rsidP="00FD6B75">
            <w:pPr>
              <w:pStyle w:val="Listparagr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409D545B" w14:textId="77777777" w:rsidR="00896303" w:rsidRPr="00CA082B" w:rsidRDefault="00E06273" w:rsidP="00E06273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Proba scrisă</w:t>
            </w:r>
            <w:r w:rsidR="00A70705" w:rsidRPr="00CA082B">
              <w:t xml:space="preserve"> </w:t>
            </w:r>
          </w:p>
          <w:p w14:paraId="6EBA0CBC" w14:textId="77777777" w:rsidR="00E06273" w:rsidRPr="00CA082B" w:rsidRDefault="00E06273" w:rsidP="008A43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Data de susținere a probei scrise : 11 ianuarie 2022</w:t>
            </w:r>
          </w:p>
          <w:p w14:paraId="728774CA" w14:textId="77777777" w:rsidR="00E06273" w:rsidRPr="00CA082B" w:rsidRDefault="00E06273" w:rsidP="008A43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Ora probei scrise: 10:00</w:t>
            </w:r>
          </w:p>
          <w:p w14:paraId="51986A2F" w14:textId="77777777" w:rsidR="00A70705" w:rsidRPr="00CA082B" w:rsidRDefault="00A70705" w:rsidP="008A43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Locul de desfășurare a probei scrise: sediul </w:t>
            </w:r>
            <w:r w:rsidR="00F34B8E"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instituției</w:t>
            </w: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- Bd. C.D.Loga nr.1 </w:t>
            </w:r>
          </w:p>
          <w:p w14:paraId="5F2E7034" w14:textId="77777777" w:rsidR="00A70705" w:rsidRPr="00CA082B" w:rsidRDefault="00A70705" w:rsidP="008A43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Înainte de începerea probei scrise se face apelul nominal al </w:t>
            </w:r>
            <w:r w:rsidR="00F34B8E" w:rsidRPr="00CA082B">
              <w:rPr>
                <w:rFonts w:ascii="Times New Roman" w:hAnsi="Times New Roman" w:cs="Times New Roman"/>
              </w:rPr>
              <w:t>candidaților</w:t>
            </w:r>
            <w:r w:rsidRPr="00CA082B">
              <w:rPr>
                <w:rFonts w:ascii="Times New Roman" w:hAnsi="Times New Roman" w:cs="Times New Roman"/>
              </w:rPr>
              <w:t xml:space="preserve"> și verificarea </w:t>
            </w:r>
            <w:r w:rsidR="00F34B8E" w:rsidRPr="00CA082B">
              <w:rPr>
                <w:rFonts w:ascii="Times New Roman" w:hAnsi="Times New Roman" w:cs="Times New Roman"/>
              </w:rPr>
              <w:t>identității</w:t>
            </w:r>
            <w:r w:rsidRPr="00CA082B">
              <w:rPr>
                <w:rFonts w:ascii="Times New Roman" w:hAnsi="Times New Roman" w:cs="Times New Roman"/>
              </w:rPr>
              <w:t xml:space="preserve">. Verificarea </w:t>
            </w:r>
            <w:r w:rsidR="00F34B8E" w:rsidRPr="00CA082B">
              <w:rPr>
                <w:rFonts w:ascii="Times New Roman" w:hAnsi="Times New Roman" w:cs="Times New Roman"/>
              </w:rPr>
              <w:t>identității</w:t>
            </w:r>
            <w:r w:rsidRPr="00CA082B">
              <w:rPr>
                <w:rFonts w:ascii="Times New Roman" w:hAnsi="Times New Roman" w:cs="Times New Roman"/>
              </w:rPr>
              <w:t xml:space="preserve"> </w:t>
            </w:r>
            <w:r w:rsidR="00F34B8E" w:rsidRPr="00CA082B">
              <w:rPr>
                <w:rFonts w:ascii="Times New Roman" w:hAnsi="Times New Roman" w:cs="Times New Roman"/>
              </w:rPr>
              <w:t>candidaților</w:t>
            </w:r>
            <w:r w:rsidRPr="00CA082B">
              <w:rPr>
                <w:rFonts w:ascii="Times New Roman" w:hAnsi="Times New Roman" w:cs="Times New Roman"/>
              </w:rPr>
              <w:t xml:space="preserve"> se face numai pe baza buletinului, a </w:t>
            </w:r>
            <w:r w:rsidR="00F34B8E" w:rsidRPr="00CA082B">
              <w:rPr>
                <w:rFonts w:ascii="Times New Roman" w:hAnsi="Times New Roman" w:cs="Times New Roman"/>
              </w:rPr>
              <w:t>cărții</w:t>
            </w:r>
            <w:r w:rsidRPr="00CA082B">
              <w:rPr>
                <w:rFonts w:ascii="Times New Roman" w:hAnsi="Times New Roman" w:cs="Times New Roman"/>
              </w:rPr>
              <w:t xml:space="preserve"> de identitate sau a oricărui document care atestă identitatea, potrivit legii. </w:t>
            </w:r>
          </w:p>
          <w:p w14:paraId="139360A5" w14:textId="77777777" w:rsidR="00E06273" w:rsidRDefault="00F34B8E" w:rsidP="008A43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Candidații</w:t>
            </w:r>
            <w:r w:rsidR="00A70705" w:rsidRPr="00CA082B">
              <w:rPr>
                <w:rFonts w:ascii="Times New Roman" w:hAnsi="Times New Roman" w:cs="Times New Roman"/>
              </w:rPr>
              <w:t xml:space="preserve"> care nu sunt </w:t>
            </w:r>
            <w:r w:rsidRPr="00CA082B">
              <w:rPr>
                <w:rFonts w:ascii="Times New Roman" w:hAnsi="Times New Roman" w:cs="Times New Roman"/>
              </w:rPr>
              <w:t>prezenți</w:t>
            </w:r>
            <w:r w:rsidR="00A70705" w:rsidRPr="00CA082B">
              <w:rPr>
                <w:rFonts w:ascii="Times New Roman" w:hAnsi="Times New Roman" w:cs="Times New Roman"/>
              </w:rPr>
              <w:t xml:space="preserve"> la efectuarea apelului nominal ori care nu pot face dovada </w:t>
            </w:r>
            <w:r w:rsidRPr="00CA082B">
              <w:rPr>
                <w:rFonts w:ascii="Times New Roman" w:hAnsi="Times New Roman" w:cs="Times New Roman"/>
              </w:rPr>
              <w:t>identității</w:t>
            </w:r>
            <w:r w:rsidR="00A70705" w:rsidRPr="00CA082B">
              <w:rPr>
                <w:rFonts w:ascii="Times New Roman" w:hAnsi="Times New Roman" w:cs="Times New Roman"/>
              </w:rPr>
              <w:t xml:space="preserve"> prin prezentarea buletinului, a </w:t>
            </w:r>
            <w:r w:rsidRPr="00CA082B">
              <w:rPr>
                <w:rFonts w:ascii="Times New Roman" w:hAnsi="Times New Roman" w:cs="Times New Roman"/>
              </w:rPr>
              <w:t>cărții</w:t>
            </w:r>
            <w:r w:rsidR="00A70705" w:rsidRPr="00CA082B">
              <w:rPr>
                <w:rFonts w:ascii="Times New Roman" w:hAnsi="Times New Roman" w:cs="Times New Roman"/>
              </w:rPr>
              <w:t xml:space="preserve"> de identitate sau a oricărui document care să ateste identitatea sunt </w:t>
            </w:r>
            <w:r w:rsidRPr="00CA082B">
              <w:rPr>
                <w:rFonts w:ascii="Times New Roman" w:hAnsi="Times New Roman" w:cs="Times New Roman"/>
              </w:rPr>
              <w:t>considerați</w:t>
            </w:r>
            <w:r w:rsidR="00A70705" w:rsidRPr="00CA082B">
              <w:rPr>
                <w:rFonts w:ascii="Times New Roman" w:hAnsi="Times New Roman" w:cs="Times New Roman"/>
              </w:rPr>
              <w:t xml:space="preserve"> </w:t>
            </w:r>
            <w:r w:rsidRPr="00CA082B">
              <w:rPr>
                <w:rFonts w:ascii="Times New Roman" w:hAnsi="Times New Roman" w:cs="Times New Roman"/>
              </w:rPr>
              <w:t>absenți</w:t>
            </w:r>
          </w:p>
          <w:p w14:paraId="17EF670C" w14:textId="77777777" w:rsidR="00FD6B75" w:rsidRPr="00CA082B" w:rsidRDefault="00FD6B75" w:rsidP="008963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303" w:rsidRPr="00CA082B" w14:paraId="3DC59A2E" w14:textId="77777777" w:rsidTr="00FD6B75">
        <w:tc>
          <w:tcPr>
            <w:tcW w:w="9377" w:type="dxa"/>
            <w:gridSpan w:val="5"/>
            <w:tcBorders>
              <w:top w:val="nil"/>
            </w:tcBorders>
          </w:tcPr>
          <w:p w14:paraId="78C6CB7D" w14:textId="77777777" w:rsidR="00896303" w:rsidRPr="00CA082B" w:rsidRDefault="00A70705" w:rsidP="00A70705">
            <w:pPr>
              <w:pStyle w:val="List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Interviul</w:t>
            </w:r>
          </w:p>
          <w:p w14:paraId="7D797C08" w14:textId="77777777" w:rsidR="00A70705" w:rsidRPr="00A70705" w:rsidRDefault="00F34B8E" w:rsidP="00A70705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 xml:space="preserve">Se desfășoară </w:t>
            </w:r>
            <w:r w:rsidR="00A70705" w:rsidRPr="00A70705">
              <w:rPr>
                <w:rFonts w:ascii="Times New Roman" w:hAnsi="Times New Roman" w:cs="Times New Roman"/>
              </w:rPr>
              <w:t xml:space="preserve">în termen de maximum 5 zile lucrătoare de la data </w:t>
            </w:r>
            <w:r w:rsidRPr="00CA082B">
              <w:rPr>
                <w:rFonts w:ascii="Times New Roman" w:hAnsi="Times New Roman" w:cs="Times New Roman"/>
              </w:rPr>
              <w:t>susținerii</w:t>
            </w:r>
            <w:r w:rsidR="00A70705" w:rsidRPr="00A70705">
              <w:rPr>
                <w:rFonts w:ascii="Times New Roman" w:hAnsi="Times New Roman" w:cs="Times New Roman"/>
              </w:rPr>
              <w:t xml:space="preserve"> probei scrise</w:t>
            </w:r>
            <w:r w:rsidRPr="00CA082B">
              <w:rPr>
                <w:rFonts w:ascii="Times New Roman" w:hAnsi="Times New Roman" w:cs="Times New Roman"/>
              </w:rPr>
              <w:t>.</w:t>
            </w:r>
          </w:p>
          <w:p w14:paraId="37F7F02C" w14:textId="0566E904" w:rsidR="008A437D" w:rsidRPr="00CA082B" w:rsidRDefault="00A70705" w:rsidP="00A70705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Programarea de interviu se afișează odată cu rezultatele probei scrise</w:t>
            </w:r>
            <w:r w:rsidR="00F34B8E" w:rsidRPr="00CA082B">
              <w:rPr>
                <w:rFonts w:ascii="Times New Roman" w:hAnsi="Times New Roman" w:cs="Times New Roman"/>
              </w:rPr>
              <w:t>.</w:t>
            </w:r>
          </w:p>
        </w:tc>
      </w:tr>
      <w:tr w:rsidR="0097142B" w:rsidRPr="00CA082B" w14:paraId="0166222D" w14:textId="77777777" w:rsidTr="00FD6B75">
        <w:tc>
          <w:tcPr>
            <w:tcW w:w="9377" w:type="dxa"/>
            <w:gridSpan w:val="5"/>
          </w:tcPr>
          <w:p w14:paraId="60B8BA84" w14:textId="77777777" w:rsidR="00A40182" w:rsidRDefault="00A40182" w:rsidP="001A450F">
            <w:pPr>
              <w:pStyle w:val="Listparagra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9D831B2" w14:textId="77777777" w:rsidR="0097142B" w:rsidRPr="00CA082B" w:rsidRDefault="0097142B" w:rsidP="001A450F">
            <w:pPr>
              <w:pStyle w:val="Listparagraf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Bibliografia</w:t>
            </w:r>
            <w:r w:rsidR="001A450F"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și tematica de concurs</w:t>
            </w:r>
          </w:p>
          <w:p w14:paraId="65F74809" w14:textId="77777777" w:rsidR="00FD6B75" w:rsidRPr="00FD6B75" w:rsidRDefault="00FD6B75" w:rsidP="00FD6B75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Bibliografie comună</w:t>
            </w:r>
          </w:p>
          <w:p w14:paraId="5A938152" w14:textId="77777777" w:rsidR="00FD6B75" w:rsidRPr="00FD6B75" w:rsidRDefault="00FD6B75" w:rsidP="00FD6B75">
            <w:pPr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FD6B75">
              <w:rPr>
                <w:rFonts w:ascii="Times New Roman" w:hAnsi="Times New Roman" w:cs="Times New Roman"/>
                <w:bCs/>
                <w:lang w:val="en-US"/>
              </w:rPr>
              <w:t>Constituția României;</w:t>
            </w:r>
          </w:p>
          <w:p w14:paraId="67D510E3" w14:textId="77777777" w:rsidR="00FD6B75" w:rsidRPr="00FD6B75" w:rsidRDefault="00FD6B75" w:rsidP="00FD6B7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D6B75">
              <w:rPr>
                <w:rFonts w:ascii="Times New Roman" w:hAnsi="Times New Roman" w:cs="Times New Roman"/>
                <w:bCs/>
                <w:lang w:val="en-US"/>
              </w:rPr>
              <w:t>Titlul I şi II ale părţii a VI-a din Ordonanţa de urgenţă a Guvernului nr. 57/2019 privind Codul administrative, cu modificările și completările ulterioare;</w:t>
            </w:r>
          </w:p>
          <w:p w14:paraId="73F5B618" w14:textId="77777777" w:rsidR="00FD6B75" w:rsidRPr="00FD6B75" w:rsidRDefault="00FD6B75" w:rsidP="00FD6B7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D6B75">
              <w:rPr>
                <w:rFonts w:ascii="Times New Roman" w:hAnsi="Times New Roman" w:cs="Times New Roman"/>
                <w:bCs/>
                <w:lang w:val="en-US"/>
              </w:rPr>
              <w:t>Ordonanța Guvernului nr. 137/2000 privind prevenirea și sancționarea tuturor formelor de discriminare, republicată, cu modificările și completările ulterioare;</w:t>
            </w:r>
          </w:p>
          <w:p w14:paraId="3457AA8F" w14:textId="77777777" w:rsidR="00FD6B75" w:rsidRPr="00FD6B75" w:rsidRDefault="00FD6B75" w:rsidP="00FD6B75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D6B75">
              <w:rPr>
                <w:rFonts w:ascii="Times New Roman" w:hAnsi="Times New Roman" w:cs="Times New Roman"/>
                <w:bCs/>
                <w:lang w:val="en-US"/>
              </w:rPr>
              <w:t>Legea nr. 202/2002 privind egalitatea de șanse și de tratament între femei și bărbați, republicată, cu modificările și completările ulterioare;</w:t>
            </w:r>
          </w:p>
          <w:p w14:paraId="223702E6" w14:textId="77777777" w:rsidR="00FD6B75" w:rsidRPr="00FD6B75" w:rsidRDefault="00FD6B75" w:rsidP="00FD6B75">
            <w:pPr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r w:rsidRPr="00FD6B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Bibliografia/ tematica domeniului specific de activitate</w:t>
            </w:r>
          </w:p>
          <w:p w14:paraId="3376E7F4" w14:textId="77777777" w:rsidR="008A437D" w:rsidRPr="008A437D" w:rsidRDefault="008A437D" w:rsidP="008A437D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8A437D">
              <w:rPr>
                <w:rFonts w:ascii="Times New Roman" w:hAnsi="Times New Roman" w:cs="Times New Roman"/>
                <w:bCs/>
                <w:lang w:val="en-US"/>
              </w:rPr>
              <w:t>1.</w:t>
            </w:r>
            <w:r w:rsidRPr="008A437D">
              <w:rPr>
                <w:rFonts w:ascii="Times New Roman" w:hAnsi="Times New Roman" w:cs="Times New Roman"/>
                <w:bCs/>
                <w:lang w:val="en-US"/>
              </w:rPr>
              <w:tab/>
              <w:t>Legea contabilitatii nr.82/1991, republicata cu modificarile si completarile ulterioare;</w:t>
            </w:r>
          </w:p>
          <w:p w14:paraId="73AD5088" w14:textId="77777777" w:rsidR="008A437D" w:rsidRPr="008A437D" w:rsidRDefault="008A437D" w:rsidP="008A437D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8A437D">
              <w:rPr>
                <w:rFonts w:ascii="Times New Roman" w:hAnsi="Times New Roman" w:cs="Times New Roman"/>
                <w:bCs/>
                <w:lang w:val="en-US"/>
              </w:rPr>
              <w:t>2.</w:t>
            </w:r>
            <w:r w:rsidRPr="008A437D">
              <w:rPr>
                <w:rFonts w:ascii="Times New Roman" w:hAnsi="Times New Roman" w:cs="Times New Roman"/>
                <w:bCs/>
                <w:lang w:val="en-US"/>
              </w:rPr>
              <w:tab/>
              <w:t>Ordinul nr.3471/2008 pentru aprobarea Normelor metodologice privind reevaluarea si amortizarea activelor fixe corporale aflate in patrimoniul institutiilor publice ;</w:t>
            </w:r>
          </w:p>
          <w:p w14:paraId="5AF769E4" w14:textId="77777777" w:rsidR="008A437D" w:rsidRPr="008A437D" w:rsidRDefault="008A437D" w:rsidP="008A437D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8A437D">
              <w:rPr>
                <w:rFonts w:ascii="Times New Roman" w:hAnsi="Times New Roman" w:cs="Times New Roman"/>
                <w:bCs/>
                <w:lang w:val="en-US"/>
              </w:rPr>
              <w:t>3.</w:t>
            </w:r>
            <w:r w:rsidRPr="008A437D">
              <w:rPr>
                <w:rFonts w:ascii="Times New Roman" w:hAnsi="Times New Roman" w:cs="Times New Roman"/>
                <w:bCs/>
                <w:lang w:val="en-US"/>
              </w:rPr>
              <w:tab/>
              <w:t>Ordinul nr.2861/2009 pentru aprobarea Normelor privind organizarea si efectuarea inventarierii elementelor de natura activelor , datoriilor si capitalurilor proprii;</w:t>
            </w:r>
          </w:p>
          <w:p w14:paraId="60A62CAA" w14:textId="77777777" w:rsidR="008A437D" w:rsidRPr="008A437D" w:rsidRDefault="008A437D" w:rsidP="008A437D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8A437D">
              <w:rPr>
                <w:rFonts w:ascii="Times New Roman" w:hAnsi="Times New Roman" w:cs="Times New Roman"/>
                <w:bCs/>
                <w:lang w:val="en-US"/>
              </w:rPr>
              <w:t>4.</w:t>
            </w:r>
            <w:r w:rsidRPr="008A437D">
              <w:rPr>
                <w:rFonts w:ascii="Times New Roman" w:hAnsi="Times New Roman" w:cs="Times New Roman"/>
                <w:bCs/>
                <w:lang w:val="en-US"/>
              </w:rPr>
              <w:tab/>
              <w:t>Ordinul nr.2634/2015 privind documentele financiar- contabile;</w:t>
            </w:r>
          </w:p>
          <w:p w14:paraId="620C519E" w14:textId="77777777" w:rsidR="008A437D" w:rsidRPr="008A437D" w:rsidRDefault="008A437D" w:rsidP="008A437D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8A437D">
              <w:rPr>
                <w:rFonts w:ascii="Times New Roman" w:hAnsi="Times New Roman" w:cs="Times New Roman"/>
                <w:bCs/>
                <w:lang w:val="en-US"/>
              </w:rPr>
              <w:t>5.</w:t>
            </w:r>
            <w:r w:rsidRPr="008A437D">
              <w:rPr>
                <w:rFonts w:ascii="Times New Roman" w:hAnsi="Times New Roman" w:cs="Times New Roman"/>
                <w:bCs/>
                <w:lang w:val="en-US"/>
              </w:rPr>
              <w:tab/>
              <w:t>Ordinul 1792/2002 pentru aprobarea Normelor metodologice privind angajarea, lichidarea , ordonanțarea și plata cheltuielilor instituțiilor publice , precum și organizarea, evidența și raportarea angajamentelor bugetare și legale ;</w:t>
            </w:r>
          </w:p>
          <w:p w14:paraId="0DA40EC4" w14:textId="77777777" w:rsidR="008A437D" w:rsidRPr="008A437D" w:rsidRDefault="008A437D" w:rsidP="008A437D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8A437D">
              <w:rPr>
                <w:rFonts w:ascii="Times New Roman" w:hAnsi="Times New Roman" w:cs="Times New Roman"/>
                <w:bCs/>
                <w:lang w:val="en-US"/>
              </w:rPr>
              <w:t>6.</w:t>
            </w:r>
            <w:r w:rsidRPr="008A437D">
              <w:rPr>
                <w:rFonts w:ascii="Times New Roman" w:hAnsi="Times New Roman" w:cs="Times New Roman"/>
                <w:bCs/>
                <w:lang w:val="en-US"/>
              </w:rPr>
              <w:tab/>
              <w:t>Legea finantelor publice locale nr.273/2006.</w:t>
            </w:r>
          </w:p>
          <w:p w14:paraId="69D72C0C" w14:textId="77777777" w:rsidR="004252B8" w:rsidRDefault="004252B8" w:rsidP="001A450F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7EC1C70F" w14:textId="77777777" w:rsidR="008A437D" w:rsidRPr="004252B8" w:rsidRDefault="008A437D" w:rsidP="001A450F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  <w:p w14:paraId="6AFE9092" w14:textId="77777777" w:rsidR="0097142B" w:rsidRDefault="001A450F" w:rsidP="001A450F">
            <w:pPr>
              <w:jc w:val="both"/>
              <w:rPr>
                <w:rFonts w:ascii="Times New Roman" w:hAnsi="Times New Roman" w:cs="Times New Roman"/>
              </w:rPr>
            </w:pPr>
            <w:r w:rsidRPr="00CA082B">
              <w:rPr>
                <w:rFonts w:ascii="Times New Roman" w:hAnsi="Times New Roman" w:cs="Times New Roman"/>
              </w:rPr>
              <w:t>Tematica: Dacă nu e precizat altfel, elementele din bibliografie vor fi studiate in integralitatea lor.</w:t>
            </w:r>
          </w:p>
          <w:p w14:paraId="42FD1046" w14:textId="77777777" w:rsidR="00A40182" w:rsidRPr="00CA082B" w:rsidRDefault="00A40182" w:rsidP="001A450F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97142B" w:rsidRPr="00CA082B" w14:paraId="4694A92E" w14:textId="77777777" w:rsidTr="00FD6B75">
        <w:tc>
          <w:tcPr>
            <w:tcW w:w="9377" w:type="dxa"/>
            <w:gridSpan w:val="5"/>
          </w:tcPr>
          <w:p w14:paraId="4639DC88" w14:textId="77777777" w:rsidR="00A40182" w:rsidRDefault="00A40182" w:rsidP="0097142B">
            <w:pPr>
              <w:pStyle w:val="Listparagr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34CE327D" w14:textId="77777777" w:rsidR="0097142B" w:rsidRPr="00CA082B" w:rsidRDefault="0097142B" w:rsidP="0097142B">
            <w:pPr>
              <w:pStyle w:val="Listparagraf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>Atribuții</w:t>
            </w:r>
            <w:r w:rsidR="00CA082B" w:rsidRPr="00CA08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specifice</w:t>
            </w:r>
          </w:p>
          <w:p w14:paraId="6573A59F" w14:textId="77777777" w:rsidR="008A437D" w:rsidRPr="008A437D" w:rsidRDefault="008A437D" w:rsidP="008A43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8A437D">
              <w:rPr>
                <w:rFonts w:ascii="Times New Roman" w:hAnsi="Times New Roman" w:cs="Times New Roman"/>
              </w:rPr>
              <w:t>conduce evidenţa contabilă analitică a conturilor de materiale şi obiecte de inventar de mică valoare  şi scurtă durată.</w:t>
            </w:r>
          </w:p>
          <w:p w14:paraId="20A5B827" w14:textId="77777777" w:rsidR="008A437D" w:rsidRPr="008A437D" w:rsidRDefault="008A437D" w:rsidP="008A43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8A437D">
              <w:rPr>
                <w:rFonts w:ascii="Times New Roman" w:hAnsi="Times New Roman" w:cs="Times New Roman"/>
              </w:rPr>
              <w:t>opereaza zilnic in programul informatic receptiile de materiale , obiecte de inventar , bonurile de   consum la materiale , bonurile de dare in folosinta pt obiectele de inventar date din magazie pe fiecare subgestionar , bonurile de transfer efctuate de catre gestionar de obiectelor in folosinta  pentru transferul de la o marca  la alta.</w:t>
            </w:r>
          </w:p>
          <w:p w14:paraId="10967F85" w14:textId="77777777" w:rsidR="008A437D" w:rsidRPr="008A437D" w:rsidRDefault="008A437D" w:rsidP="008A43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8A437D">
              <w:rPr>
                <w:rFonts w:ascii="Times New Roman" w:hAnsi="Times New Roman" w:cs="Times New Roman"/>
              </w:rPr>
              <w:t>întocmeşte lunar pe calculator balanţele de verificare analitice (stocuri) pentru materiale , obiecte de inventar in depozit  contul 3031 ,confruntându-le cu evidenţa sintetică şi gestiunea de materiale</w:t>
            </w:r>
          </w:p>
          <w:p w14:paraId="78A6D280" w14:textId="77777777" w:rsidR="008A437D" w:rsidRPr="008A437D" w:rsidRDefault="008A437D" w:rsidP="008A43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8A437D">
              <w:rPr>
                <w:rFonts w:ascii="Times New Roman" w:hAnsi="Times New Roman" w:cs="Times New Roman"/>
              </w:rPr>
              <w:t>cu ocazia inventarierii anuale confruntă rezultatele inventarierii faptice cu fişele analitice pe fiecare subgestiune si obiect de inventar , material , combustibil, Bonuri de carburanti , certificate de producator.</w:t>
            </w:r>
          </w:p>
          <w:p w14:paraId="32E679C1" w14:textId="77777777" w:rsidR="008A437D" w:rsidRPr="008A437D" w:rsidRDefault="008A437D" w:rsidP="008A43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8A437D">
              <w:rPr>
                <w:rFonts w:ascii="Times New Roman" w:hAnsi="Times New Roman" w:cs="Times New Roman"/>
              </w:rPr>
              <w:t xml:space="preserve">conduce evidenţa analitică a certificatelor de producatori </w:t>
            </w:r>
          </w:p>
          <w:p w14:paraId="4ED9A154" w14:textId="77777777" w:rsidR="008A437D" w:rsidRPr="008A437D" w:rsidRDefault="008A437D" w:rsidP="008A43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8A437D">
              <w:rPr>
                <w:rFonts w:ascii="Times New Roman" w:hAnsi="Times New Roman" w:cs="Times New Roman"/>
              </w:rPr>
              <w:t>verifică cel puţin o dată pe lună activitatea casierilor P.M.T si magazia,întocmind  procese verbale în acest sens.</w:t>
            </w:r>
          </w:p>
          <w:p w14:paraId="0E0EE08C" w14:textId="77777777" w:rsidR="008A437D" w:rsidRPr="008A437D" w:rsidRDefault="008A437D" w:rsidP="008A43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8A437D">
              <w:rPr>
                <w:rFonts w:ascii="Times New Roman" w:hAnsi="Times New Roman" w:cs="Times New Roman"/>
              </w:rPr>
              <w:t>conduce  evidenta analitica a contului 4813 Decontari privind stocurile , intocmeste note contabile pentru casarile sau transferurile la obiecte de inventar  in folosinta pe fiecare unitate in parte.</w:t>
            </w:r>
          </w:p>
          <w:p w14:paraId="6BC903D8" w14:textId="77777777" w:rsidR="008A437D" w:rsidRPr="008A437D" w:rsidRDefault="008A437D" w:rsidP="008A43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8A437D">
              <w:rPr>
                <w:rFonts w:ascii="Times New Roman" w:hAnsi="Times New Roman" w:cs="Times New Roman"/>
              </w:rPr>
              <w:t>conduce evidenta contului 117.11 Fondul obiectelor de inventar ;</w:t>
            </w:r>
          </w:p>
          <w:p w14:paraId="19A55D06" w14:textId="77777777" w:rsidR="008A437D" w:rsidRPr="008A437D" w:rsidRDefault="008A437D" w:rsidP="008A43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8A437D">
              <w:rPr>
                <w:rFonts w:ascii="Times New Roman" w:hAnsi="Times New Roman" w:cs="Times New Roman"/>
              </w:rPr>
              <w:t>aplica semnatura a doua pe actele de plata intocmite in cadrul Biroului Contabilitate pe capitolul 51 conform specimenului de semnaturi</w:t>
            </w:r>
            <w:r w:rsidRPr="008A437D">
              <w:rPr>
                <w:rFonts w:ascii="Times New Roman" w:hAnsi="Times New Roman" w:cs="Times New Roman"/>
              </w:rPr>
              <w:tab/>
              <w:t>;</w:t>
            </w:r>
          </w:p>
          <w:p w14:paraId="77EE63DA" w14:textId="77777777" w:rsidR="008A437D" w:rsidRPr="008A437D" w:rsidRDefault="008A437D" w:rsidP="008A43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8A437D">
              <w:rPr>
                <w:rFonts w:ascii="Times New Roman" w:hAnsi="Times New Roman" w:cs="Times New Roman"/>
              </w:rPr>
              <w:t>urmăreşte respectarea legislaţiei specifice în evidenţa contabilă a conturilor de cheltuieli , asigură înregistrarea angajamentelor bugetare, angajamentelor legale, plăţilor de casă şi a cheltuielilor efective, pe subdiviziunile clasificaţiei bugetare, potrivit bugetului aprobat  şi astfel contribuie la  administrarea eficientă a creanţelor bugetare;</w:t>
            </w:r>
          </w:p>
          <w:p w14:paraId="0F7996A3" w14:textId="77777777" w:rsidR="00A40182" w:rsidRPr="006D1DCA" w:rsidRDefault="008A437D" w:rsidP="006D1D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8A437D">
              <w:rPr>
                <w:rFonts w:ascii="Times New Roman" w:hAnsi="Times New Roman" w:cs="Times New Roman"/>
              </w:rPr>
              <w:t>raspunde de pastrarea si evidenta tuturor documentelor conform obiectului de activitate, urmarindu-se circuitul legal al acestora, indosarierea si arhivarea documentelor ;</w:t>
            </w:r>
          </w:p>
        </w:tc>
      </w:tr>
    </w:tbl>
    <w:p w14:paraId="502B2BDE" w14:textId="77777777" w:rsidR="008279FD" w:rsidRPr="00DE26CA" w:rsidRDefault="008279FD" w:rsidP="0051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9FD" w:rsidRPr="00DE26CA" w:rsidSect="0097142B">
      <w:pgSz w:w="12240" w:h="15840"/>
      <w:pgMar w:top="851" w:right="1134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970"/>
    <w:multiLevelType w:val="hybridMultilevel"/>
    <w:tmpl w:val="B7946236"/>
    <w:lvl w:ilvl="0" w:tplc="AB4E8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2F3"/>
    <w:multiLevelType w:val="hybridMultilevel"/>
    <w:tmpl w:val="910E2CE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27B4F"/>
    <w:multiLevelType w:val="hybridMultilevel"/>
    <w:tmpl w:val="25C68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5ECF"/>
    <w:multiLevelType w:val="hybridMultilevel"/>
    <w:tmpl w:val="910E2CEC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4C7C99"/>
    <w:multiLevelType w:val="hybridMultilevel"/>
    <w:tmpl w:val="7D768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47B5A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854D95"/>
    <w:multiLevelType w:val="hybridMultilevel"/>
    <w:tmpl w:val="8CD89F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571382C"/>
    <w:multiLevelType w:val="hybridMultilevel"/>
    <w:tmpl w:val="3AAA12F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6590CC9"/>
    <w:multiLevelType w:val="hybridMultilevel"/>
    <w:tmpl w:val="463A9BE6"/>
    <w:lvl w:ilvl="0" w:tplc="E0D85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E562E"/>
    <w:multiLevelType w:val="multilevel"/>
    <w:tmpl w:val="F332879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890A82"/>
    <w:multiLevelType w:val="hybridMultilevel"/>
    <w:tmpl w:val="8FFE81BE"/>
    <w:lvl w:ilvl="0" w:tplc="04090015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9F7D29"/>
    <w:multiLevelType w:val="hybridMultilevel"/>
    <w:tmpl w:val="DF4A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0585"/>
    <w:multiLevelType w:val="multilevel"/>
    <w:tmpl w:val="5358C406"/>
    <w:lvl w:ilvl="0">
      <w:start w:val="1"/>
      <w:numFmt w:val="decimal"/>
      <w:lvlText w:val="(%1)"/>
      <w:lvlJc w:val="left"/>
      <w:pPr>
        <w:ind w:left="360" w:hanging="360"/>
      </w:pPr>
      <w:rPr>
        <w:rFonts w:ascii="Tahoma" w:hAnsi="Tahoma" w:cs="Tahoma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301"/>
    <w:rsid w:val="001A450F"/>
    <w:rsid w:val="00221301"/>
    <w:rsid w:val="002A0AE5"/>
    <w:rsid w:val="003367EE"/>
    <w:rsid w:val="0034119B"/>
    <w:rsid w:val="00360100"/>
    <w:rsid w:val="004252B8"/>
    <w:rsid w:val="00514B6D"/>
    <w:rsid w:val="005C5C4F"/>
    <w:rsid w:val="006351A9"/>
    <w:rsid w:val="006D1DCA"/>
    <w:rsid w:val="00783A19"/>
    <w:rsid w:val="007A7555"/>
    <w:rsid w:val="008279FD"/>
    <w:rsid w:val="0084732E"/>
    <w:rsid w:val="0087353C"/>
    <w:rsid w:val="00896303"/>
    <w:rsid w:val="008A437D"/>
    <w:rsid w:val="00920DEA"/>
    <w:rsid w:val="0096494B"/>
    <w:rsid w:val="0097142B"/>
    <w:rsid w:val="009F00F5"/>
    <w:rsid w:val="00A40182"/>
    <w:rsid w:val="00A70705"/>
    <w:rsid w:val="00AC338D"/>
    <w:rsid w:val="00C50D5D"/>
    <w:rsid w:val="00CA082B"/>
    <w:rsid w:val="00DE26CA"/>
    <w:rsid w:val="00E06273"/>
    <w:rsid w:val="00F34B8E"/>
    <w:rsid w:val="00F86622"/>
    <w:rsid w:val="00FB08C7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7972"/>
  <w15:docId w15:val="{5994A8EF-B81A-4EBC-865B-96E80662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9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14B6D"/>
    <w:pPr>
      <w:ind w:left="720"/>
      <w:contextualSpacing/>
    </w:pPr>
  </w:style>
  <w:style w:type="table" w:styleId="Tabelgril">
    <w:name w:val="Table Grid"/>
    <w:basedOn w:val="TabelNormal"/>
    <w:uiPriority w:val="39"/>
    <w:rsid w:val="00514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839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monica.pfeifer@gmail.com</dc:creator>
  <cp:keywords/>
  <dc:description/>
  <cp:lastModifiedBy>monica.pfeifer@gmail.com</cp:lastModifiedBy>
  <cp:revision>6</cp:revision>
  <dcterms:created xsi:type="dcterms:W3CDTF">2021-11-28T14:10:00Z</dcterms:created>
  <dcterms:modified xsi:type="dcterms:W3CDTF">2021-11-30T11:15:00Z</dcterms:modified>
</cp:coreProperties>
</file>