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17" w:rsidRDefault="00062C17" w:rsidP="00062C17">
      <w:r w:rsidRPr="00062C17">
        <w:rPr>
          <w:b/>
        </w:rPr>
        <w:t>Culture Moves Europe</w:t>
      </w:r>
      <w:r>
        <w:t xml:space="preserve"> este un program care sprijină mobilitatea artiștilor, a creatorilor și a profesioniștilor din domeniul cultural. Acesta face parte din componenta culturală a programului Europa Creativă, fiind un program de mobilitate se concentrează în special pe artiștii emergenți.</w:t>
      </w:r>
    </w:p>
    <w:p w:rsidR="00062C17" w:rsidRDefault="00062C17" w:rsidP="00062C17">
      <w:r>
        <w:t xml:space="preserve">Programul se bazează pe rezultatele fazei pilot I-Portunus, care a precedat Culture Moves Europe din 2018 până în 2022. </w:t>
      </w:r>
    </w:p>
    <w:p w:rsidR="00062C17" w:rsidRDefault="00062C17" w:rsidP="00062C17">
      <w:r>
        <w:t xml:space="preserve">Pentru perioada 2022 și 2025 </w:t>
      </w:r>
      <w:r w:rsidRPr="00062C17">
        <w:rPr>
          <w:b/>
        </w:rPr>
        <w:t>Culture Moves Europe</w:t>
      </w:r>
      <w:r>
        <w:t xml:space="preserve"> are un buget de 21 de milioane de euro. Acest lucru permite ca aproximativ 7 000 de artiști, creatori și profesioniști din domeniul cultural să plece în străinătate pentru dezvoltare profesională sau colaborări internaționale, să coproducă, să co-creeze și să își prezinte operele unor noi categorii de public.</w:t>
      </w:r>
    </w:p>
    <w:p w:rsidR="00062C17" w:rsidRPr="00062C17" w:rsidRDefault="00062C17" w:rsidP="00062C17">
      <w:pPr>
        <w:rPr>
          <w:b/>
        </w:rPr>
      </w:pPr>
      <w:r w:rsidRPr="00062C17">
        <w:rPr>
          <w:b/>
        </w:rPr>
        <w:t xml:space="preserve"> Tipuri de granturi oferite:</w:t>
      </w:r>
    </w:p>
    <w:p w:rsidR="00062C17" w:rsidRPr="00062C17" w:rsidRDefault="00062C17" w:rsidP="00062C17">
      <w:pPr>
        <w:rPr>
          <w:b/>
        </w:rPr>
      </w:pPr>
      <w:r w:rsidRPr="00062C17">
        <w:rPr>
          <w:b/>
        </w:rPr>
        <w:t>1. Mobilități individuale</w:t>
      </w:r>
    </w:p>
    <w:p w:rsidR="00062C17" w:rsidRDefault="00062C17" w:rsidP="00062C17">
      <w:r>
        <w:t>Mobilitățile individuale sunt destinate artiștilor individuali și profesioniștilor din domeniul cultural care călătoresc între 7 și 60 de zile sau grupurilor de persoane (până la 5 persoane) care călătoresc între 7 și 21 de zile.</w:t>
      </w:r>
    </w:p>
    <w:p w:rsidR="00062C17" w:rsidRDefault="00062C17" w:rsidP="00062C17">
      <w:r>
        <w:t>Apelurile permanente vor fi lansate  în fiecare an, între toamnă și primăvară.</w:t>
      </w:r>
    </w:p>
    <w:p w:rsidR="00062C17" w:rsidRPr="00062C17" w:rsidRDefault="00062C17" w:rsidP="00062C17">
      <w:pPr>
        <w:rPr>
          <w:b/>
        </w:rPr>
      </w:pPr>
      <w:r w:rsidRPr="00062C17">
        <w:rPr>
          <w:b/>
        </w:rPr>
        <w:t>2. Rezidențe</w:t>
      </w:r>
    </w:p>
    <w:p w:rsidR="00062C17" w:rsidRDefault="00062C17" w:rsidP="00062C17">
      <w:r>
        <w:t>- de scurtă durată, între 1 și 3 luni</w:t>
      </w:r>
    </w:p>
    <w:p w:rsidR="00062C17" w:rsidRDefault="00062C17" w:rsidP="00062C17">
      <w:r>
        <w:t>- pe termen lung de la 3 la 6 luni</w:t>
      </w:r>
    </w:p>
    <w:p w:rsidR="00062C17" w:rsidRDefault="00062C17" w:rsidP="00062C17">
      <w:r>
        <w:t>- prelungite de până la 10 luni</w:t>
      </w:r>
    </w:p>
    <w:p w:rsidR="00062C17" w:rsidRPr="00062C17" w:rsidRDefault="00062C17" w:rsidP="00062C17">
      <w:pPr>
        <w:rPr>
          <w:b/>
        </w:rPr>
      </w:pPr>
      <w:r w:rsidRPr="00062C17">
        <w:rPr>
          <w:b/>
        </w:rPr>
        <w:t>Cine se poate înscrie</w:t>
      </w:r>
    </w:p>
    <w:p w:rsidR="00062C17" w:rsidRDefault="00062C17" w:rsidP="00062C17">
      <w:r>
        <w:t>Programul este destinat :</w:t>
      </w:r>
    </w:p>
    <w:p w:rsidR="00062C17" w:rsidRDefault="00062C17" w:rsidP="00062C17">
      <w:pPr>
        <w:pStyle w:val="ListParagraph"/>
        <w:numPr>
          <w:ilvl w:val="0"/>
          <w:numId w:val="1"/>
        </w:numPr>
      </w:pPr>
      <w:r>
        <w:t xml:space="preserve">artiștilor, creatorilor și profesioniștilor din domeniul cultural care lucrează în orice sector cultural, cu excepția sectorului audiovizualului; </w:t>
      </w:r>
    </w:p>
    <w:p w:rsidR="00062C17" w:rsidRDefault="00062C17" w:rsidP="00062C17">
      <w:pPr>
        <w:pStyle w:val="ListParagraph"/>
        <w:numPr>
          <w:ilvl w:val="0"/>
          <w:numId w:val="1"/>
        </w:numPr>
      </w:pPr>
      <w:r>
        <w:t>organizațiilor care lucrează în orice sector cultural, cu excepția celui audiovizual, care organizează în mod regulat rezidențe sau alte tipuri de proiecte culturale legate de un loc și care sunt interesate să găzduiască artiști și profesioniști din domeniul cultural.</w:t>
      </w:r>
    </w:p>
    <w:p w:rsidR="00062C17" w:rsidRDefault="00062C17" w:rsidP="00062C17">
      <w:r>
        <w:t xml:space="preserve">Mai multe informații </w:t>
      </w:r>
      <w:r w:rsidRPr="00062C17">
        <w:t>https://culture.ec.europa.eu/creative-europe/creative-europe-culture-strand/culture-moves-europe-mobility-for-artists-and-professionals</w:t>
      </w:r>
    </w:p>
    <w:sectPr w:rsidR="00062C17" w:rsidSect="00C53A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1507E"/>
    <w:multiLevelType w:val="hybridMultilevel"/>
    <w:tmpl w:val="27E28B10"/>
    <w:lvl w:ilvl="0" w:tplc="E92E3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C17"/>
    <w:rsid w:val="00062C17"/>
    <w:rsid w:val="00C53AE4"/>
    <w:rsid w:val="00CA0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E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lsimion</dc:creator>
  <cp:lastModifiedBy>lsimion</cp:lastModifiedBy>
  <cp:revision>1</cp:revision>
  <dcterms:created xsi:type="dcterms:W3CDTF">2022-11-07T10:23:00Z</dcterms:created>
  <dcterms:modified xsi:type="dcterms:W3CDTF">2022-11-07T10:34:00Z</dcterms:modified>
</cp:coreProperties>
</file>