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6F17" w14:textId="50BC8E85" w:rsidR="006378B8" w:rsidRPr="00463241" w:rsidRDefault="00463241" w:rsidP="00463241">
      <w:pPr>
        <w:spacing w:line="240" w:lineRule="auto"/>
        <w:contextualSpacing/>
        <w:rPr>
          <w:rFonts w:ascii="Times New Roman" w:hAnsi="Times New Roman" w:cs="Times New Roman"/>
          <w:b/>
          <w:sz w:val="24"/>
          <w:szCs w:val="24"/>
          <w:lang w:val="ro-RO"/>
        </w:rPr>
      </w:pPr>
      <w:r>
        <w:rPr>
          <w:lang w:val="ro-RO"/>
        </w:rPr>
        <w:tab/>
      </w:r>
      <w:r>
        <w:rPr>
          <w:lang w:val="ro-RO"/>
        </w:rPr>
        <w:tab/>
      </w:r>
      <w:r>
        <w:rPr>
          <w:lang w:val="ro-RO"/>
        </w:rPr>
        <w:tab/>
      </w:r>
      <w:r>
        <w:rPr>
          <w:lang w:val="ro-RO"/>
        </w:rPr>
        <w:tab/>
      </w:r>
      <w:r w:rsidR="00A77CAC">
        <w:rPr>
          <w:lang w:val="ro-RO"/>
        </w:rPr>
        <w:tab/>
      </w:r>
      <w:r>
        <w:rPr>
          <w:lang w:val="ro-RO"/>
        </w:rPr>
        <w:tab/>
      </w:r>
      <w:r>
        <w:rPr>
          <w:lang w:val="ro-RO"/>
        </w:rPr>
        <w:tab/>
      </w:r>
      <w:r>
        <w:rPr>
          <w:lang w:val="ro-RO"/>
        </w:rPr>
        <w:tab/>
      </w:r>
      <w:r>
        <w:rPr>
          <w:lang w:val="ro-RO"/>
        </w:rPr>
        <w:tab/>
      </w:r>
      <w:r>
        <w:rPr>
          <w:lang w:val="ro-RO"/>
        </w:rPr>
        <w:tab/>
      </w:r>
      <w:r w:rsidR="003E41CF">
        <w:rPr>
          <w:lang w:val="ro-RO"/>
        </w:rPr>
        <w:t xml:space="preserve">     </w:t>
      </w:r>
      <w:r w:rsidR="006D0752">
        <w:rPr>
          <w:lang w:val="ro-RO"/>
        </w:rPr>
        <w:t xml:space="preserve">      </w:t>
      </w:r>
      <w:r w:rsidRPr="00463241">
        <w:rPr>
          <w:rFonts w:ascii="Times New Roman" w:hAnsi="Times New Roman" w:cs="Times New Roman"/>
          <w:b/>
          <w:sz w:val="24"/>
          <w:szCs w:val="24"/>
          <w:lang w:val="ro-RO"/>
        </w:rPr>
        <w:t>Anexă</w:t>
      </w:r>
    </w:p>
    <w:p w14:paraId="48DEB5D3" w14:textId="4E487735" w:rsidR="00463241" w:rsidRPr="00463241" w:rsidRDefault="00463241" w:rsidP="00463241">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63241">
        <w:rPr>
          <w:rFonts w:ascii="Times New Roman" w:hAnsi="Times New Roman" w:cs="Times New Roman"/>
          <w:b/>
          <w:sz w:val="24"/>
          <w:szCs w:val="24"/>
          <w:lang w:val="ro-RO"/>
        </w:rPr>
        <w:t>La Dispoziția nr.</w:t>
      </w:r>
      <w:r w:rsidR="006D0752">
        <w:rPr>
          <w:rFonts w:ascii="Times New Roman" w:hAnsi="Times New Roman" w:cs="Times New Roman"/>
          <w:b/>
          <w:sz w:val="24"/>
          <w:szCs w:val="24"/>
          <w:lang w:val="ro-RO"/>
        </w:rPr>
        <w:t xml:space="preserve"> </w:t>
      </w:r>
      <w:r w:rsidR="007E04C0">
        <w:rPr>
          <w:rFonts w:ascii="Times New Roman" w:hAnsi="Times New Roman" w:cs="Times New Roman"/>
          <w:b/>
          <w:sz w:val="24"/>
          <w:szCs w:val="24"/>
          <w:lang w:val="ro-RO"/>
        </w:rPr>
        <w:t>478</w:t>
      </w:r>
    </w:p>
    <w:p w14:paraId="0349495D" w14:textId="67A1A5A3" w:rsidR="004A470B" w:rsidRDefault="00463241" w:rsidP="004A470B">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63241">
        <w:rPr>
          <w:rFonts w:ascii="Times New Roman" w:hAnsi="Times New Roman" w:cs="Times New Roman"/>
          <w:b/>
          <w:sz w:val="24"/>
          <w:szCs w:val="24"/>
          <w:lang w:val="ro-RO"/>
        </w:rPr>
        <w:t>Din data de</w:t>
      </w:r>
      <w:r w:rsidR="003E41CF">
        <w:rPr>
          <w:rFonts w:ascii="Times New Roman" w:hAnsi="Times New Roman" w:cs="Times New Roman"/>
          <w:b/>
          <w:sz w:val="24"/>
          <w:szCs w:val="24"/>
          <w:lang w:val="ro-RO"/>
        </w:rPr>
        <w:t xml:space="preserve"> </w:t>
      </w:r>
      <w:r w:rsidR="00130FAA">
        <w:rPr>
          <w:rFonts w:ascii="Times New Roman" w:hAnsi="Times New Roman" w:cs="Times New Roman"/>
          <w:b/>
          <w:sz w:val="24"/>
          <w:szCs w:val="24"/>
          <w:lang w:val="ro-RO"/>
        </w:rPr>
        <w:t>1</w:t>
      </w:r>
      <w:r w:rsidR="004C57A2">
        <w:rPr>
          <w:rFonts w:ascii="Times New Roman" w:hAnsi="Times New Roman" w:cs="Times New Roman"/>
          <w:b/>
          <w:sz w:val="24"/>
          <w:szCs w:val="24"/>
          <w:lang w:val="ro-RO"/>
        </w:rPr>
        <w:t>7</w:t>
      </w:r>
      <w:r w:rsidR="003E41CF">
        <w:rPr>
          <w:rFonts w:ascii="Times New Roman" w:hAnsi="Times New Roman" w:cs="Times New Roman"/>
          <w:b/>
          <w:sz w:val="24"/>
          <w:szCs w:val="24"/>
          <w:lang w:val="ro-RO"/>
        </w:rPr>
        <w:t>.</w:t>
      </w:r>
      <w:r w:rsidR="004A470B">
        <w:rPr>
          <w:rFonts w:ascii="Times New Roman" w:hAnsi="Times New Roman" w:cs="Times New Roman"/>
          <w:b/>
          <w:sz w:val="24"/>
          <w:szCs w:val="24"/>
          <w:lang w:val="ro-RO"/>
        </w:rPr>
        <w:t>0</w:t>
      </w:r>
      <w:r w:rsidR="00130FAA">
        <w:rPr>
          <w:rFonts w:ascii="Times New Roman" w:hAnsi="Times New Roman" w:cs="Times New Roman"/>
          <w:b/>
          <w:sz w:val="24"/>
          <w:szCs w:val="24"/>
          <w:lang w:val="ro-RO"/>
        </w:rPr>
        <w:t>3</w:t>
      </w:r>
      <w:r w:rsidR="003E41CF">
        <w:rPr>
          <w:rFonts w:ascii="Times New Roman" w:hAnsi="Times New Roman" w:cs="Times New Roman"/>
          <w:b/>
          <w:sz w:val="24"/>
          <w:szCs w:val="24"/>
          <w:lang w:val="ro-RO"/>
        </w:rPr>
        <w:t>.202</w:t>
      </w:r>
      <w:r w:rsidR="004A470B">
        <w:rPr>
          <w:rFonts w:ascii="Times New Roman" w:hAnsi="Times New Roman" w:cs="Times New Roman"/>
          <w:b/>
          <w:sz w:val="24"/>
          <w:szCs w:val="24"/>
          <w:lang w:val="ro-RO"/>
        </w:rPr>
        <w:t>3</w:t>
      </w:r>
    </w:p>
    <w:p w14:paraId="5F018EC6" w14:textId="280AEEE1" w:rsidR="00D07CB1" w:rsidRDefault="00D07CB1" w:rsidP="00D07CB1">
      <w:pPr>
        <w:pStyle w:val="ListParagraph"/>
        <w:autoSpaceDE w:val="0"/>
        <w:autoSpaceDN w:val="0"/>
        <w:adjustRightInd w:val="0"/>
        <w:spacing w:line="240" w:lineRule="auto"/>
        <w:jc w:val="both"/>
        <w:rPr>
          <w:rFonts w:ascii="Times New Roman" w:hAnsi="Times New Roman"/>
          <w:color w:val="000000"/>
          <w:sz w:val="24"/>
          <w:szCs w:val="24"/>
        </w:rPr>
      </w:pPr>
    </w:p>
    <w:p w14:paraId="467AE449" w14:textId="7394A759" w:rsidR="002314FF" w:rsidRDefault="002314FF" w:rsidP="00D07CB1">
      <w:pPr>
        <w:pStyle w:val="ListParagraph"/>
        <w:autoSpaceDE w:val="0"/>
        <w:autoSpaceDN w:val="0"/>
        <w:adjustRightInd w:val="0"/>
        <w:spacing w:line="240" w:lineRule="auto"/>
        <w:jc w:val="both"/>
        <w:rPr>
          <w:rFonts w:ascii="Times New Roman" w:hAnsi="Times New Roman"/>
          <w:color w:val="000000"/>
          <w:sz w:val="24"/>
          <w:szCs w:val="24"/>
        </w:rPr>
      </w:pPr>
    </w:p>
    <w:p w14:paraId="0092672F" w14:textId="63AC50D3" w:rsidR="003A555C" w:rsidRPr="00F84AFD" w:rsidRDefault="003A555C" w:rsidP="003A555C">
      <w:pPr>
        <w:pStyle w:val="ListParagraph"/>
        <w:numPr>
          <w:ilvl w:val="0"/>
          <w:numId w:val="17"/>
        </w:numPr>
        <w:autoSpaceDE w:val="0"/>
        <w:autoSpaceDN w:val="0"/>
        <w:adjustRightInd w:val="0"/>
        <w:spacing w:line="240" w:lineRule="auto"/>
        <w:jc w:val="both"/>
        <w:rPr>
          <w:rFonts w:ascii="Times New Roman" w:eastAsia="Times New Roman" w:hAnsi="Times New Roman"/>
          <w:color w:val="000000"/>
          <w:sz w:val="24"/>
          <w:szCs w:val="24"/>
          <w:lang w:val="ro-RO" w:eastAsia="ro-RO"/>
        </w:rPr>
      </w:pPr>
      <w:r w:rsidRPr="00EC48F7">
        <w:rPr>
          <w:rFonts w:ascii="Times New Roman" w:hAnsi="Times New Roman"/>
          <w:color w:val="000000"/>
          <w:sz w:val="24"/>
          <w:szCs w:val="24"/>
        </w:rPr>
        <w:t>Proiect de hotărâre privind aprobarea dobândirii de către Municipiul Timişoara, a imobilului-teren înscris în CF nr. 455282 Timișoara ce face obiectul renunţării la dreptul de proprietate de către Societatea PSIHORELICONSTRUCT S.R.L. și trecerea terenului respectiv din domeniul privat al Municipiului Timișoara în domeniul public al Municipiului Timișoara, cu destinația de teren intravilan destinat pentru drum .</w:t>
      </w:r>
    </w:p>
    <w:p w14:paraId="0FCC0270" w14:textId="625D277C" w:rsidR="001879CA" w:rsidRDefault="001879CA" w:rsidP="001879CA">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hotărâre privind aprobarea documentației de primă înscriere în cartea funciară a DE 1676/4/1, în suprafață de 1981 mp, proprietatea Municipiului Timișoara.</w:t>
      </w:r>
    </w:p>
    <w:p w14:paraId="0959897C" w14:textId="7641B901" w:rsidR="00703267" w:rsidRPr="001879CA" w:rsidRDefault="00703267" w:rsidP="00703267">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 xml:space="preserve">Proiect de hotărâre  privind  aprobarea dobândirii de către Municipiul Timișoara, a terenului înscris în CF nr. 455341 Timișoara ce face obiectul renunțării la dreptul de proprietate de către Vigh Francisc-Ștefan și Vigh Veronica și trecerea terenului </w:t>
      </w:r>
      <w:r w:rsidR="00502CB1">
        <w:rPr>
          <w:rFonts w:ascii="Times New Roman" w:hAnsi="Times New Roman"/>
          <w:color w:val="000000"/>
          <w:sz w:val="24"/>
          <w:szCs w:val="24"/>
        </w:rPr>
        <w:t xml:space="preserve">respectiv </w:t>
      </w:r>
      <w:r w:rsidRPr="001879CA">
        <w:rPr>
          <w:rFonts w:ascii="Times New Roman" w:hAnsi="Times New Roman"/>
          <w:color w:val="000000"/>
          <w:sz w:val="24"/>
          <w:szCs w:val="24"/>
        </w:rPr>
        <w:t xml:space="preserve"> din domeniul privat al Municipiului Timișoara în domeniul public al Municipiului Timișoara cu destinația de teren intravilan pentru drum.</w:t>
      </w:r>
    </w:p>
    <w:p w14:paraId="3BD094A2" w14:textId="2A22CF6F" w:rsidR="00F96B6C" w:rsidRPr="001879CA" w:rsidRDefault="00F96B6C" w:rsidP="00F96B6C">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hotărâre privind documentația de alipire a parcelelor cu nr.cad.438526 și nr. cad.438527 situate în str. Protopop George Popovici (fostă str. Hermes) nr.9 și nr. 7.</w:t>
      </w:r>
    </w:p>
    <w:p w14:paraId="0C121E1E" w14:textId="5141D628" w:rsidR="00713875" w:rsidRPr="00EC711E" w:rsidRDefault="00011590" w:rsidP="00713875">
      <w:pPr>
        <w:pStyle w:val="ListParagraph"/>
        <w:numPr>
          <w:ilvl w:val="0"/>
          <w:numId w:val="17"/>
        </w:numPr>
        <w:autoSpaceDE w:val="0"/>
        <w:autoSpaceDN w:val="0"/>
        <w:adjustRightInd w:val="0"/>
        <w:spacing w:line="240" w:lineRule="auto"/>
        <w:jc w:val="both"/>
        <w:rPr>
          <w:rFonts w:ascii="Times New Roman" w:eastAsia="Times New Roman" w:hAnsi="Times New Roman"/>
          <w:b/>
          <w:bCs/>
          <w:color w:val="000000"/>
          <w:sz w:val="24"/>
          <w:szCs w:val="24"/>
          <w:lang w:val="ro-RO" w:eastAsia="ro-RO"/>
        </w:rPr>
      </w:pPr>
      <w:r>
        <w:rPr>
          <w:rFonts w:ascii="Times New Roman" w:eastAsia="Times New Roman" w:hAnsi="Times New Roman"/>
          <w:color w:val="000000"/>
          <w:sz w:val="24"/>
          <w:szCs w:val="24"/>
          <w:lang w:val="ro-RO" w:eastAsia="ro-RO"/>
        </w:rPr>
        <w:t>Proiect de hotărâre privind trecerea din domeniul public al Municipiului Timișoara, în domeniul privat al Municipiului Timișoara a terenului aferent imobilului cu destinația de locuință, situat în Timișoara, str. Pavel Vasici Ungureanu nr.2 înscris în C.F. nr. 414924 Timișoara, nr. top.12714, 12715.</w:t>
      </w:r>
    </w:p>
    <w:p w14:paraId="78E294BC" w14:textId="20A97564" w:rsidR="003A555C" w:rsidRPr="00EC711E" w:rsidRDefault="003A555C" w:rsidP="003A555C">
      <w:pPr>
        <w:pStyle w:val="ListParagraph"/>
        <w:numPr>
          <w:ilvl w:val="0"/>
          <w:numId w:val="17"/>
        </w:numPr>
        <w:autoSpaceDE w:val="0"/>
        <w:autoSpaceDN w:val="0"/>
        <w:adjustRightInd w:val="0"/>
        <w:spacing w:line="240" w:lineRule="auto"/>
        <w:jc w:val="both"/>
        <w:rPr>
          <w:rFonts w:ascii="Times New Roman" w:hAnsi="Times New Roman"/>
          <w:sz w:val="24"/>
          <w:szCs w:val="24"/>
          <w:lang w:val="ro-RO"/>
        </w:rPr>
      </w:pPr>
      <w:r w:rsidRPr="00EC48F7">
        <w:rPr>
          <w:rFonts w:ascii="Times New Roman" w:hAnsi="Times New Roman"/>
          <w:color w:val="000000"/>
          <w:sz w:val="24"/>
          <w:szCs w:val="24"/>
        </w:rPr>
        <w:t>Proiect de hotărâre privind trecerea din domeniul public al municipiului Timişoara, în domeniul privat al municipiului Timişoara a terenului aferent imobilului cu destinaţia de locuinţă, situat în Timişoara str. Ulpia Traiana nr. 77  înscris în CF nr. 419839 Timişoara, nr.top. 13994, 13995.</w:t>
      </w:r>
    </w:p>
    <w:p w14:paraId="7F36D75E" w14:textId="77777777" w:rsidR="005F191E" w:rsidRPr="001879CA" w:rsidRDefault="005F191E" w:rsidP="005F191E">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w:t>
      </w:r>
      <w:r w:rsidRPr="001879CA">
        <w:rPr>
          <w:rFonts w:ascii="Times New Roman" w:hAnsi="Times New Roman"/>
          <w:color w:val="000000"/>
          <w:sz w:val="24"/>
          <w:szCs w:val="24"/>
          <w:lang w:val="ro-RO"/>
        </w:rPr>
        <w:t>tărâre p</w:t>
      </w:r>
      <w:r w:rsidRPr="001879CA">
        <w:rPr>
          <w:rFonts w:ascii="Times New Roman" w:hAnsi="Times New Roman"/>
          <w:color w:val="000000"/>
          <w:sz w:val="24"/>
          <w:szCs w:val="24"/>
        </w:rPr>
        <w:t>rivind aprobarea operațiunii de dezlipire în 3 loturi a imobilului înscris în CF nr. 446810, în suprafață de 15045 mp – Timișoara, str. Gheorghe Lazăr nr. 22-30.</w:t>
      </w:r>
    </w:p>
    <w:p w14:paraId="04F2DDD2" w14:textId="0E6BD77E" w:rsidR="003D74F4" w:rsidRPr="001879CA" w:rsidRDefault="003D74F4" w:rsidP="003D74F4">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w:t>
      </w:r>
      <w:r w:rsidRPr="001879CA">
        <w:rPr>
          <w:rFonts w:ascii="Times New Roman" w:hAnsi="Times New Roman"/>
          <w:color w:val="000000"/>
          <w:sz w:val="24"/>
          <w:szCs w:val="24"/>
          <w:lang w:val="ro-RO"/>
        </w:rPr>
        <w:t>ărâre privind indexarea cu rata inflației a valorilor impozabile, impozitelor și taxelor locale, precum și amenzilor pentru anul fiscal 2024.</w:t>
      </w:r>
    </w:p>
    <w:p w14:paraId="0117B7D7" w14:textId="53B381FD" w:rsidR="004D7A81" w:rsidRPr="00C01EB6" w:rsidRDefault="004D7A81" w:rsidP="004D7A81">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C01EB6">
        <w:rPr>
          <w:rFonts w:ascii="Times New Roman" w:hAnsi="Times New Roman"/>
          <w:color w:val="000000"/>
          <w:sz w:val="24"/>
          <w:szCs w:val="24"/>
          <w:lang w:val="ro-RO"/>
        </w:rPr>
        <w:t xml:space="preserve">Proiect de hotărâre privind </w:t>
      </w:r>
      <w:r w:rsidRPr="00C01EB6">
        <w:rPr>
          <w:color w:val="000000"/>
          <w:sz w:val="24"/>
          <w:szCs w:val="24"/>
        </w:rPr>
        <w:t xml:space="preserve"> </w:t>
      </w:r>
      <w:r w:rsidRPr="00C01EB6">
        <w:rPr>
          <w:rFonts w:ascii="Times New Roman" w:hAnsi="Times New Roman"/>
          <w:color w:val="000000"/>
          <w:sz w:val="24"/>
          <w:szCs w:val="24"/>
        </w:rPr>
        <w:t>modificarea părţilor contractante din Contractul de concesiune nr.1 din 16.11.2006, încheiat între Municipiul Timișoara și S.C. Nova-Tim S.R.L.</w:t>
      </w:r>
    </w:p>
    <w:p w14:paraId="6DE0BD37" w14:textId="7681917B" w:rsidR="00B8479B" w:rsidRDefault="00B8479B" w:rsidP="00B8479B">
      <w:pPr>
        <w:pStyle w:val="ListParagraph"/>
        <w:numPr>
          <w:ilvl w:val="0"/>
          <w:numId w:val="17"/>
        </w:numPr>
        <w:autoSpaceDE w:val="0"/>
        <w:autoSpaceDN w:val="0"/>
        <w:adjustRightInd w:val="0"/>
        <w:spacing w:line="240" w:lineRule="auto"/>
        <w:jc w:val="both"/>
        <w:rPr>
          <w:rFonts w:ascii="Times New Roman" w:eastAsia="Times New Roman" w:hAnsi="Times New Roman"/>
          <w:color w:val="000000"/>
          <w:sz w:val="24"/>
          <w:szCs w:val="24"/>
          <w:lang w:val="ro-RO" w:eastAsia="ro-RO"/>
        </w:rPr>
      </w:pPr>
      <w:r>
        <w:rPr>
          <w:rFonts w:ascii="Times New Roman" w:eastAsia="Times New Roman" w:hAnsi="Times New Roman"/>
          <w:color w:val="000000"/>
          <w:sz w:val="24"/>
          <w:szCs w:val="24"/>
          <w:lang w:val="ro-RO" w:eastAsia="ro-RO"/>
        </w:rPr>
        <w:t>Proiect de hotărâre  cu privire la modificarea Hotărârii Consiliului Local  nr. 369/26.07.2022 privind aprobarea Regulamentului privind condițiile de desfășurare a activităților de comerț stradal pe raza Municipiului Timișoara.</w:t>
      </w:r>
    </w:p>
    <w:p w14:paraId="51D5E983" w14:textId="04EE2A48" w:rsidR="00B8479B" w:rsidRPr="00F63E19" w:rsidRDefault="00B8479B" w:rsidP="00B8479B">
      <w:pPr>
        <w:pStyle w:val="ListParagraph"/>
        <w:numPr>
          <w:ilvl w:val="0"/>
          <w:numId w:val="17"/>
        </w:numPr>
        <w:autoSpaceDE w:val="0"/>
        <w:autoSpaceDN w:val="0"/>
        <w:adjustRightInd w:val="0"/>
        <w:spacing w:line="240" w:lineRule="auto"/>
        <w:jc w:val="both"/>
        <w:rPr>
          <w:rFonts w:ascii="Times New Roman" w:eastAsia="Times New Roman" w:hAnsi="Times New Roman"/>
          <w:color w:val="000000"/>
          <w:sz w:val="24"/>
          <w:szCs w:val="24"/>
          <w:lang w:val="ro-RO" w:eastAsia="ro-RO"/>
        </w:rPr>
      </w:pPr>
      <w:r w:rsidRPr="00EC48F7">
        <w:rPr>
          <w:rFonts w:ascii="Times New Roman" w:hAnsi="Times New Roman"/>
          <w:color w:val="000000"/>
          <w:sz w:val="24"/>
          <w:szCs w:val="24"/>
        </w:rPr>
        <w:t>Proiect de hotărâre privind repartizarea apartamentului 9 din str. Miloia nr.52 (fost Bl.B1) sc.A către Anghel Ovidiu Petrișor.</w:t>
      </w:r>
    </w:p>
    <w:p w14:paraId="43907B6E" w14:textId="6EB2E81C" w:rsidR="00B8479B" w:rsidRDefault="00B8479B" w:rsidP="00B8479B">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Proiect de hot</w:t>
      </w:r>
      <w:r>
        <w:rPr>
          <w:rFonts w:ascii="Times New Roman" w:hAnsi="Times New Roman"/>
          <w:color w:val="000000"/>
          <w:sz w:val="24"/>
          <w:szCs w:val="24"/>
          <w:lang w:val="ro-RO"/>
        </w:rPr>
        <w:t xml:space="preserve">ărâre </w:t>
      </w:r>
      <w:r w:rsidRPr="00EF05FB">
        <w:rPr>
          <w:rFonts w:ascii="Times New Roman" w:hAnsi="Times New Roman"/>
          <w:color w:val="000000"/>
          <w:sz w:val="24"/>
          <w:szCs w:val="24"/>
        </w:rPr>
        <w:t>privind modificarea părţilor contractante și a redevenței din Contractul de concesiune nr.1/L din 28.04.2014, încheiat între Municipiul Timișoara și societatea Varroc-Elba Electronics S.R.L.</w:t>
      </w:r>
    </w:p>
    <w:p w14:paraId="18DC0806" w14:textId="21923C34" w:rsidR="00B8479B" w:rsidRDefault="00B8479B" w:rsidP="00B8479B">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D3179D">
        <w:rPr>
          <w:rFonts w:ascii="Times New Roman" w:hAnsi="Times New Roman"/>
          <w:color w:val="000000"/>
          <w:sz w:val="24"/>
          <w:szCs w:val="24"/>
        </w:rPr>
        <w:t>Proiect de hotărâre privind neexercitarea dreptului de preemţiune din  partea Consiliului Local al Municipiului Timişoara, la intenţia  de înstrăinare a spațiilor cu altă destinație dec</w:t>
      </w:r>
      <w:r w:rsidR="00F63E19">
        <w:rPr>
          <w:rFonts w:ascii="Times New Roman" w:hAnsi="Times New Roman"/>
          <w:color w:val="000000"/>
          <w:sz w:val="24"/>
          <w:szCs w:val="24"/>
        </w:rPr>
        <w:t>â</w:t>
      </w:r>
      <w:r w:rsidRPr="00D3179D">
        <w:rPr>
          <w:rFonts w:ascii="Times New Roman" w:hAnsi="Times New Roman"/>
          <w:color w:val="000000"/>
          <w:sz w:val="24"/>
          <w:szCs w:val="24"/>
        </w:rPr>
        <w:t xml:space="preserve">t aceea de locuință aferente imobilului din Timișoara strada Cantemir nr.1 și  Piața Libertății nr.4: ap.SAD3 cu C.F 403352-C1-U3 Timișoara și nr.cadastral 403352-C1-U3; ap.SAD4 cu </w:t>
      </w:r>
      <w:r w:rsidRPr="00D3179D">
        <w:rPr>
          <w:rFonts w:ascii="Times New Roman" w:hAnsi="Times New Roman"/>
          <w:color w:val="000000"/>
          <w:sz w:val="24"/>
          <w:szCs w:val="24"/>
        </w:rPr>
        <w:lastRenderedPageBreak/>
        <w:t>C.F 403352-C1-U8 Timișoara și nr.cadastral 403352-C1-U8;  ap.SAD7cu C.F 403352-C1-U10 Timișoara și nr.cadastral 403352-C1-U10,  la prețul de vânzare de  216, 200 mii euro.</w:t>
      </w:r>
    </w:p>
    <w:p w14:paraId="4C2C9895" w14:textId="20872B95" w:rsidR="00B8479B" w:rsidRDefault="00B8479B" w:rsidP="00B8479B">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D3179D">
        <w:rPr>
          <w:rFonts w:ascii="Times New Roman" w:hAnsi="Times New Roman"/>
          <w:color w:val="000000"/>
          <w:sz w:val="24"/>
          <w:szCs w:val="24"/>
        </w:rPr>
        <w:t>Proiect de hotărâre privind  neexercitarea dreptului de preemţiune din partea Consiliului Local al Municipiului Timişoara, la intenţia de înstrăinare a spațiului cu altă destinațíe decât aceea de locuit, cu adresa în   Timișoara, B-dul 6 Martie nr.4, etaj parter, ap.9, identificat cu C.F nr.415904-C1-U6 Timișoara, nr.cadastral  415904-C1-U6, la prețul de 35.200 euro.</w:t>
      </w:r>
    </w:p>
    <w:p w14:paraId="6E162FC4" w14:textId="553796ED" w:rsidR="00B8479B" w:rsidRDefault="00B8479B" w:rsidP="00B8479B">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BC7C88">
        <w:rPr>
          <w:rFonts w:ascii="Times New Roman" w:hAnsi="Times New Roman"/>
          <w:color w:val="000000"/>
          <w:sz w:val="24"/>
          <w:szCs w:val="24"/>
        </w:rPr>
        <w:t>Proiect de hotărâre privind neexercitarea dreptului de preemţiune din partea Consiliului Local al Municipiului Timişoara, la intenţia de înstrăinare a imobilului cu adresa în Timișoara, strada Școlii nr.1, ap 1/A+2+10, identificat cu C.F nr. 413379-C1-U14 Timișoara, nr.cadastral 413379-C1-U14 , la prețul de 68.500 euro.</w:t>
      </w:r>
    </w:p>
    <w:p w14:paraId="1990A6BF" w14:textId="622DED34" w:rsidR="003D74F4" w:rsidRDefault="003D74F4" w:rsidP="003D74F4">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hotărâre privind neexercitarea dreptului de preemţiune din partea Consiliului Local al Municipiului Timişoara, la intenţia de înstrăinare a spațiului cu altă destinație decât aceea de locuință, din strada Coriolan Brediceanu  nr.2, ap.nr.16 B , etaj subsol, Timișoara, jud.Timiș, identificat cu C.F nr.404563-C1-U38, nr.cadastral 404563-C1-U38, Timișoara  la prețul  de vânzare de 350.000 euro.</w:t>
      </w:r>
    </w:p>
    <w:p w14:paraId="538F9A87" w14:textId="77777777" w:rsidR="00E80616" w:rsidRPr="001879CA" w:rsidRDefault="00E80616" w:rsidP="00E80616">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hotărâre privind neexercitarea dreptului de preemţiune din partea Consiliului Local al Municipiului Timişoara, la intenţia de înstrăinare a spațíului cu altă destinațíe decât aceea de locuință, cu adresa în Timișoara, Splaiul Tudor Vladimirescu nr.19, ap.SAD, la  pretul de 27.000 euro.</w:t>
      </w:r>
    </w:p>
    <w:p w14:paraId="038B4285" w14:textId="00B01D47" w:rsidR="00893304" w:rsidRPr="001879CA" w:rsidRDefault="00893304" w:rsidP="00893304">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w:t>
      </w:r>
      <w:r w:rsidRPr="001879CA">
        <w:rPr>
          <w:rFonts w:ascii="Times New Roman" w:hAnsi="Times New Roman"/>
          <w:color w:val="000000"/>
          <w:sz w:val="24"/>
          <w:szCs w:val="24"/>
          <w:lang w:val="ro-RO"/>
        </w:rPr>
        <w:t>ărâre</w:t>
      </w:r>
      <w:r w:rsidRPr="001879CA">
        <w:rPr>
          <w:rFonts w:ascii="Times New Roman" w:hAnsi="Times New Roman"/>
          <w:color w:val="000000"/>
          <w:sz w:val="24"/>
          <w:szCs w:val="24"/>
        </w:rPr>
        <w:t xml:space="preserve">  privind aprobarea încheierii Protocolului de colaborare între  MUNICIPIUL TIMIȘOARA şi DIRECȚIA GENERALĂ A POLIȚIEI LOCALE TIMIȘOARA privind aplicarea Planului de acțiune comună privind calitatea aerului și gestionarea deșeurilor abandonate în Municipiul Timișoara.</w:t>
      </w:r>
    </w:p>
    <w:p w14:paraId="34DF71DC" w14:textId="35859953" w:rsidR="00AD09FE" w:rsidRPr="001879CA" w:rsidRDefault="00AD09FE" w:rsidP="00AD09FE">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w:t>
      </w:r>
      <w:r w:rsidRPr="001879CA">
        <w:rPr>
          <w:rFonts w:ascii="Times New Roman" w:hAnsi="Times New Roman"/>
          <w:color w:val="000000"/>
          <w:sz w:val="24"/>
          <w:szCs w:val="24"/>
          <w:lang w:val="ro-RO"/>
        </w:rPr>
        <w:t>tărâre privind</w:t>
      </w:r>
      <w:r w:rsidRPr="001879CA">
        <w:rPr>
          <w:rFonts w:ascii="Times New Roman" w:hAnsi="Times New Roman"/>
          <w:color w:val="000000"/>
          <w:sz w:val="24"/>
          <w:szCs w:val="24"/>
        </w:rPr>
        <w:t xml:space="preserve"> aprobarea organizării şi funcţionării reţelei şcolare a unităţilor de învăţământ preuniversitar de stat şi particular</w:t>
      </w:r>
      <w:r w:rsidR="00893304">
        <w:rPr>
          <w:rFonts w:ascii="Times New Roman" w:hAnsi="Times New Roman"/>
          <w:color w:val="000000"/>
          <w:sz w:val="24"/>
          <w:szCs w:val="24"/>
        </w:rPr>
        <w:t xml:space="preserve"> </w:t>
      </w:r>
      <w:r w:rsidRPr="001879CA">
        <w:rPr>
          <w:rFonts w:ascii="Times New Roman" w:hAnsi="Times New Roman"/>
          <w:color w:val="000000"/>
          <w:sz w:val="24"/>
          <w:szCs w:val="24"/>
        </w:rPr>
        <w:t>de pe raza Municipiului Timişoara, pentru anul şcolar 2023-2024.</w:t>
      </w:r>
    </w:p>
    <w:p w14:paraId="30EC2E30" w14:textId="3B67E4EF" w:rsidR="003D74F4" w:rsidRDefault="003D74F4" w:rsidP="003D74F4">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hotărâre privind  aprobarea plăţii cotizaţiei de membru pe anul 2023 către Asociaţia de Dezvoltare Intercomunitară Deşeuri Timiş (ADID).</w:t>
      </w:r>
    </w:p>
    <w:p w14:paraId="269D4C76" w14:textId="77777777" w:rsidR="00870BDF" w:rsidRDefault="00870BDF" w:rsidP="00870BDF">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Proiect de hotărâre privind aprobarea cotizației anuale către Asociația  de Dezvoltare Intercomunitară Apă-Canal Timiș pentru anul 2023.</w:t>
      </w:r>
    </w:p>
    <w:p w14:paraId="6DC91943" w14:textId="3F37AF00" w:rsidR="00477F4C" w:rsidRPr="001879CA" w:rsidRDefault="00477F4C" w:rsidP="00477F4C">
      <w:pPr>
        <w:pStyle w:val="ListParagraph"/>
        <w:numPr>
          <w:ilvl w:val="0"/>
          <w:numId w:val="17"/>
        </w:numPr>
        <w:autoSpaceDE w:val="0"/>
        <w:autoSpaceDN w:val="0"/>
        <w:adjustRightInd w:val="0"/>
        <w:spacing w:line="240" w:lineRule="auto"/>
        <w:jc w:val="both"/>
        <w:rPr>
          <w:rFonts w:ascii="Times New Roman" w:eastAsia="Times New Roman" w:hAnsi="Times New Roman"/>
          <w:color w:val="000000"/>
          <w:sz w:val="24"/>
          <w:szCs w:val="24"/>
          <w:lang w:val="ro-RO" w:eastAsia="ro-RO"/>
        </w:rPr>
      </w:pPr>
      <w:r w:rsidRPr="001879CA">
        <w:rPr>
          <w:rFonts w:ascii="Times New Roman" w:hAnsi="Times New Roman"/>
          <w:color w:val="000000"/>
          <w:sz w:val="24"/>
          <w:szCs w:val="24"/>
        </w:rPr>
        <w:t>Proiect de hotărâre privind modificarea și aprobarea Organigramei, Statului de Funcții și Regulamentului de Organizare și Funcționare ale Direcției de Asistență Socială a Municipiului Timișoara și înființarea unor servicii sociale</w:t>
      </w:r>
      <w:r w:rsidRPr="00477F4C">
        <w:rPr>
          <w:rFonts w:ascii="Times New Roman" w:hAnsi="Times New Roman"/>
          <w:b/>
          <w:bCs/>
          <w:color w:val="000000"/>
          <w:sz w:val="24"/>
          <w:szCs w:val="24"/>
        </w:rPr>
        <w:t>.</w:t>
      </w:r>
      <w:r w:rsidR="007C4660">
        <w:rPr>
          <w:rFonts w:ascii="Times New Roman" w:hAnsi="Times New Roman"/>
          <w:b/>
          <w:bCs/>
          <w:color w:val="000000"/>
          <w:sz w:val="24"/>
          <w:szCs w:val="24"/>
        </w:rPr>
        <w:t xml:space="preserve"> </w:t>
      </w:r>
    </w:p>
    <w:p w14:paraId="457568BD" w14:textId="2462DF28" w:rsidR="00713875" w:rsidRPr="0050665D" w:rsidRDefault="00BB1EDA" w:rsidP="00713875">
      <w:pPr>
        <w:pStyle w:val="ListParagraph"/>
        <w:numPr>
          <w:ilvl w:val="0"/>
          <w:numId w:val="17"/>
        </w:numPr>
        <w:autoSpaceDE w:val="0"/>
        <w:autoSpaceDN w:val="0"/>
        <w:adjustRightInd w:val="0"/>
        <w:spacing w:line="240" w:lineRule="auto"/>
        <w:jc w:val="both"/>
        <w:rPr>
          <w:rFonts w:ascii="Times New Roman" w:eastAsia="Times New Roman" w:hAnsi="Times New Roman"/>
          <w:b/>
          <w:bCs/>
          <w:color w:val="000000"/>
          <w:sz w:val="24"/>
          <w:szCs w:val="24"/>
          <w:lang w:val="ro-RO" w:eastAsia="ro-RO"/>
        </w:rPr>
      </w:pPr>
      <w:r>
        <w:rPr>
          <w:rFonts w:ascii="Times New Roman" w:eastAsia="Times New Roman" w:hAnsi="Times New Roman"/>
          <w:color w:val="000000"/>
          <w:sz w:val="24"/>
          <w:szCs w:val="24"/>
          <w:lang w:val="ro-RO" w:eastAsia="ro-RO"/>
        </w:rPr>
        <w:t>Proiect de hotărâre privind aprobarea Campaniei de buget participativ ”Timișoara Decide!” 2023</w:t>
      </w:r>
      <w:r w:rsidR="0050665D">
        <w:rPr>
          <w:rFonts w:ascii="Times New Roman" w:eastAsia="Times New Roman" w:hAnsi="Times New Roman"/>
          <w:color w:val="000000"/>
          <w:sz w:val="24"/>
          <w:szCs w:val="24"/>
          <w:lang w:val="ro-RO" w:eastAsia="ro-RO"/>
        </w:rPr>
        <w:t xml:space="preserve">. </w:t>
      </w:r>
    </w:p>
    <w:p w14:paraId="3E364B98" w14:textId="77777777" w:rsidR="005277EE" w:rsidRPr="001879CA" w:rsidRDefault="005277EE" w:rsidP="005277EE">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hotărâre privind atestarea persoanelor fizice în vederea dobândirii calității de administrator de condominii.</w:t>
      </w:r>
    </w:p>
    <w:p w14:paraId="039BA114" w14:textId="5E23DC7F" w:rsidR="00833AB2" w:rsidRDefault="00833AB2" w:rsidP="00833AB2">
      <w:pPr>
        <w:pStyle w:val="ListParagraph"/>
        <w:numPr>
          <w:ilvl w:val="0"/>
          <w:numId w:val="17"/>
        </w:numPr>
        <w:autoSpaceDE w:val="0"/>
        <w:autoSpaceDN w:val="0"/>
        <w:adjustRightInd w:val="0"/>
        <w:spacing w:line="240" w:lineRule="auto"/>
        <w:jc w:val="both"/>
        <w:rPr>
          <w:rFonts w:ascii="Times New Roman" w:hAnsi="Times New Roman"/>
          <w:color w:val="000000"/>
          <w:sz w:val="24"/>
          <w:szCs w:val="24"/>
        </w:rPr>
      </w:pPr>
      <w:r w:rsidRPr="001879CA">
        <w:rPr>
          <w:rFonts w:ascii="Times New Roman" w:hAnsi="Times New Roman"/>
          <w:color w:val="000000"/>
          <w:sz w:val="24"/>
          <w:szCs w:val="24"/>
        </w:rPr>
        <w:t>Proiect de hotărâre privind aprobarea derulării proiectului Community Approach for adults working on pREvention of disability in yoUng children - CARE4U, finanțat prin programul ERASMUS+1, a participării Direcției de Asistență Socială a Municipiului Timișoara la implementarea proiectului și a valorii totale a bugetului propus pentru Direcți</w:t>
      </w:r>
      <w:r w:rsidR="00502CB1">
        <w:rPr>
          <w:rFonts w:ascii="Times New Roman" w:hAnsi="Times New Roman"/>
          <w:color w:val="000000"/>
          <w:sz w:val="24"/>
          <w:szCs w:val="24"/>
        </w:rPr>
        <w:t xml:space="preserve">a </w:t>
      </w:r>
      <w:r w:rsidRPr="001879CA">
        <w:rPr>
          <w:rFonts w:ascii="Times New Roman" w:hAnsi="Times New Roman"/>
          <w:color w:val="000000"/>
          <w:sz w:val="24"/>
          <w:szCs w:val="24"/>
        </w:rPr>
        <w:t xml:space="preserve"> de Asistență Socială a Municipiului Timișoara.</w:t>
      </w:r>
    </w:p>
    <w:p w14:paraId="3DBA2834" w14:textId="77777777" w:rsidR="00302D99" w:rsidRPr="006F3C37" w:rsidRDefault="00302D99" w:rsidP="00302D99">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sidRPr="006F3C37">
        <w:rPr>
          <w:rFonts w:ascii="Times New Roman" w:hAnsi="Times New Roman"/>
          <w:color w:val="000000"/>
          <w:sz w:val="24"/>
          <w:szCs w:val="24"/>
        </w:rPr>
        <w:t>Proiect de hotărâre privind aprobarea documentației tehnico-economice faza DALI și a indicatorilor tehnico-economici pentru obiectivul de investiții „Expertiza+DALI+PT Realizare sarpanta, Reabilitare termica si modificari interioare la corp scoala  Colegiul National „Ana Aslan”  - situat în Timisoara, B-dul Revolutiei, nr. 15/A”.</w:t>
      </w:r>
    </w:p>
    <w:p w14:paraId="25DC8C7A" w14:textId="39B62520" w:rsidR="000A6C53" w:rsidRPr="00C6579D" w:rsidRDefault="000A6C53" w:rsidP="00302D99">
      <w:pPr>
        <w:pStyle w:val="ListParagraph"/>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val="ro-RO" w:eastAsia="ro-RO"/>
        </w:rPr>
      </w:pPr>
      <w:r>
        <w:rPr>
          <w:rFonts w:ascii="Times New Roman" w:hAnsi="Times New Roman"/>
          <w:color w:val="000000"/>
          <w:sz w:val="24"/>
          <w:szCs w:val="24"/>
        </w:rPr>
        <w:lastRenderedPageBreak/>
        <w:t>Proiect de hotărâre privind aprobarea Planului Urbanistic Zonal ” EXTINDERE ZONA INDUSTRIALĂ, PRODUCȚIE, DEPOZITARE, SERVICII CONEXE ȘI REGLEMENTARE DRUMURI CONFORM ACORDULUI DIN HCL NR. 62 DIN 18.02.2020”, Calea Stan Vidrighin nr. 9A, CF nr. 449598, CF nr. 446104, CF. nr. 406402, CF nr. 449460, CF nr. 447131, CF nr. 447252, CF nr. 447115, Timisoara.</w:t>
      </w:r>
    </w:p>
    <w:p w14:paraId="705FE72C" w14:textId="29046E32" w:rsidR="00C6579D" w:rsidRPr="00C6579D" w:rsidRDefault="00C6579D" w:rsidP="00C6579D">
      <w:pPr>
        <w:pStyle w:val="ListParagraph"/>
        <w:numPr>
          <w:ilvl w:val="0"/>
          <w:numId w:val="17"/>
        </w:numPr>
        <w:suppressAutoHyphens/>
        <w:autoSpaceDN w:val="0"/>
        <w:jc w:val="both"/>
        <w:rPr>
          <w:sz w:val="24"/>
          <w:szCs w:val="24"/>
        </w:rPr>
      </w:pPr>
      <w:r w:rsidRPr="00C6579D">
        <w:rPr>
          <w:rFonts w:ascii="Times New Roman" w:hAnsi="Times New Roman" w:cs="Times New Roman"/>
          <w:sz w:val="24"/>
          <w:szCs w:val="24"/>
          <w:lang w:val="ro-RO"/>
        </w:rPr>
        <w:t xml:space="preserve">Adresa cu nr. SC2023 – 5475/02.03.2023 a </w:t>
      </w:r>
      <w:r w:rsidRPr="00C6579D">
        <w:rPr>
          <w:rFonts w:ascii="Times New Roman" w:hAnsi="Times New Roman" w:cs="Times New Roman"/>
          <w:bCs/>
          <w:sz w:val="24"/>
          <w:szCs w:val="24"/>
          <w:lang w:val="fr-FR"/>
        </w:rPr>
        <w:t xml:space="preserve">d-lui Cristea Lucian Mihai, d-nei Cristea Simona Mariela și S.C. DISEMAG S.A. prin Av. Gîrbovean Adrian, referitoare la plângerea prealabilă împotriva Hotărârii Consiliului Local nr. 698/27.12.2023 </w:t>
      </w:r>
      <w:r w:rsidRPr="00C6579D">
        <w:rPr>
          <w:rFonts w:ascii="Times New Roman" w:hAnsi="Times New Roman" w:cs="Times New Roman"/>
          <w:bCs/>
          <w:color w:val="000000"/>
          <w:sz w:val="24"/>
          <w:szCs w:val="24"/>
          <w:lang w:val="fr-FR"/>
        </w:rPr>
        <w:t xml:space="preserve">privind </w:t>
      </w:r>
      <w:r w:rsidRPr="00C6579D">
        <w:rPr>
          <w:rFonts w:ascii="Times New Roman" w:eastAsia="Calibri" w:hAnsi="Times New Roman" w:cs="Times New Roman"/>
          <w:color w:val="000000"/>
          <w:sz w:val="24"/>
          <w:szCs w:val="24"/>
          <w:lang w:val="fr-FR" w:eastAsia="ro-RO"/>
        </w:rPr>
        <w:t>majorarea cu  400% a impozitului pe clădiri începând cu anul 2023, pentru imobilul situat în Timişoara,  str.</w:t>
      </w:r>
      <w:r w:rsidRPr="00C6579D">
        <w:rPr>
          <w:rFonts w:ascii="Times New Roman" w:eastAsia="Calibri" w:hAnsi="Times New Roman" w:cs="Times New Roman"/>
          <w:b/>
          <w:bCs/>
          <w:color w:val="000000"/>
          <w:sz w:val="24"/>
          <w:szCs w:val="24"/>
          <w:lang w:val="fr-FR" w:eastAsia="ro-RO"/>
        </w:rPr>
        <w:t xml:space="preserve"> </w:t>
      </w:r>
      <w:r w:rsidRPr="00C6579D">
        <w:rPr>
          <w:rFonts w:ascii="Times New Roman" w:eastAsia="Calibri" w:hAnsi="Times New Roman" w:cs="Times New Roman"/>
          <w:color w:val="000000"/>
          <w:sz w:val="24"/>
          <w:szCs w:val="24"/>
          <w:lang w:val="fr-FR" w:eastAsia="ro-RO"/>
        </w:rPr>
        <w:t>Piața Unirii, nr. 6, ca urmare a constatării stării tehnice de clădire neîngrijită</w:t>
      </w:r>
      <w:r>
        <w:rPr>
          <w:rFonts w:ascii="Times New Roman" w:eastAsia="Calibri" w:hAnsi="Times New Roman" w:cs="Times New Roman"/>
          <w:color w:val="000000"/>
          <w:sz w:val="24"/>
          <w:szCs w:val="24"/>
          <w:lang w:val="fr-FR" w:eastAsia="ro-RO"/>
        </w:rPr>
        <w:t>.</w:t>
      </w:r>
    </w:p>
    <w:p w14:paraId="2A346E49" w14:textId="243BE672" w:rsidR="00C6579D" w:rsidRPr="00C6579D" w:rsidRDefault="00C6579D" w:rsidP="00C6579D">
      <w:pPr>
        <w:pStyle w:val="ListParagraph"/>
        <w:numPr>
          <w:ilvl w:val="0"/>
          <w:numId w:val="17"/>
        </w:numPr>
        <w:suppressAutoHyphens/>
        <w:autoSpaceDN w:val="0"/>
        <w:jc w:val="both"/>
        <w:rPr>
          <w:sz w:val="24"/>
          <w:szCs w:val="24"/>
        </w:rPr>
      </w:pPr>
      <w:r w:rsidRPr="00C6579D">
        <w:rPr>
          <w:rFonts w:ascii="Times New Roman" w:hAnsi="Times New Roman" w:cs="Times New Roman"/>
          <w:bCs/>
          <w:sz w:val="24"/>
          <w:szCs w:val="24"/>
          <w:lang w:val="ro-RO"/>
        </w:rPr>
        <w:t xml:space="preserve">Adresa cu nr. SC2023 – 6181/10.03.2023 a d-nei Adina-Renate Motica și a Biroului Notar Public Motica Adina Renate, prin avocat dr. Alin Trăilescu referitoare la plângerea prealabilă împotriva Hotărârii Consiliului Local nr. 664/27.12.2023 </w:t>
      </w:r>
      <w:r w:rsidRPr="00C6579D">
        <w:rPr>
          <w:rFonts w:ascii="Times New Roman" w:hAnsi="Times New Roman" w:cs="Times New Roman"/>
          <w:bCs/>
          <w:color w:val="000000"/>
          <w:sz w:val="24"/>
          <w:szCs w:val="24"/>
          <w:lang w:val="ro-RO"/>
        </w:rPr>
        <w:t xml:space="preserve">privind </w:t>
      </w:r>
      <w:r w:rsidRPr="00C6579D">
        <w:rPr>
          <w:rFonts w:ascii="Times New Roman" w:eastAsia="Calibri" w:hAnsi="Times New Roman" w:cs="Times New Roman"/>
          <w:color w:val="000000"/>
          <w:sz w:val="24"/>
          <w:szCs w:val="24"/>
          <w:lang w:val="ro-RO" w:eastAsia="ro-RO"/>
        </w:rPr>
        <w:t>stabilirea impozitelor si taxelor locale in Municipiul Timisoara pentru anul 2023</w:t>
      </w:r>
      <w:r>
        <w:rPr>
          <w:rFonts w:ascii="Times New Roman" w:hAnsi="Times New Roman" w:cs="Times New Roman"/>
          <w:color w:val="000000"/>
          <w:sz w:val="24"/>
          <w:szCs w:val="24"/>
          <w:lang w:val="ro-RO"/>
        </w:rPr>
        <w:t>.</w:t>
      </w:r>
    </w:p>
    <w:p w14:paraId="4917549F" w14:textId="16BF45A1" w:rsidR="00B8479B" w:rsidRDefault="00B8479B" w:rsidP="00882EC7">
      <w:pPr>
        <w:pStyle w:val="ListParagraph"/>
        <w:numPr>
          <w:ilvl w:val="0"/>
          <w:numId w:val="17"/>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Raport</w:t>
      </w:r>
      <w:r w:rsidR="00F63E19">
        <w:rPr>
          <w:rFonts w:ascii="Times New Roman" w:hAnsi="Times New Roman"/>
          <w:sz w:val="24"/>
          <w:szCs w:val="24"/>
        </w:rPr>
        <w:t xml:space="preserve"> de activitate nr. SC2023 – 5850/07.03.2023 al domnului Cosmin A. Tabără – Viceprimar al Municipiului Timișoara, privind deplasarea la Elefsina, Grecia, în perioada 03.02.20</w:t>
      </w:r>
      <w:r w:rsidR="00A67BED">
        <w:rPr>
          <w:rFonts w:ascii="Times New Roman" w:hAnsi="Times New Roman"/>
          <w:sz w:val="24"/>
          <w:szCs w:val="24"/>
        </w:rPr>
        <w:t>23 – 05.02.2023.</w:t>
      </w:r>
    </w:p>
    <w:p w14:paraId="4FC745E7" w14:textId="77777777" w:rsidR="002314FF" w:rsidRPr="002314FF" w:rsidRDefault="002314FF" w:rsidP="002314FF">
      <w:pPr>
        <w:autoSpaceDE w:val="0"/>
        <w:autoSpaceDN w:val="0"/>
        <w:adjustRightInd w:val="0"/>
        <w:spacing w:line="240" w:lineRule="auto"/>
        <w:ind w:left="1134"/>
        <w:jc w:val="both"/>
        <w:rPr>
          <w:rFonts w:ascii="Times New Roman" w:hAnsi="Times New Roman"/>
          <w:color w:val="000000"/>
          <w:sz w:val="24"/>
          <w:szCs w:val="24"/>
        </w:rPr>
      </w:pPr>
    </w:p>
    <w:p w14:paraId="7329D62E" w14:textId="4449A589" w:rsidR="00D76485" w:rsidRPr="00C20F88" w:rsidRDefault="00D76485" w:rsidP="00A77CAC">
      <w:pPr>
        <w:pStyle w:val="ListParagraph"/>
        <w:autoSpaceDE w:val="0"/>
        <w:autoSpaceDN w:val="0"/>
        <w:adjustRightInd w:val="0"/>
        <w:spacing w:line="240" w:lineRule="auto"/>
        <w:ind w:firstLine="720"/>
        <w:jc w:val="both"/>
        <w:rPr>
          <w:rFonts w:ascii="Times New Roman" w:hAnsi="Times New Roman"/>
          <w:sz w:val="24"/>
          <w:szCs w:val="24"/>
        </w:rPr>
      </w:pPr>
      <w:r w:rsidRPr="00C20F88">
        <w:rPr>
          <w:rFonts w:ascii="Times New Roman" w:hAnsi="Times New Roman"/>
          <w:sz w:val="24"/>
          <w:szCs w:val="24"/>
        </w:rPr>
        <w:t>Proiectele de hotărâre înscrise pe Proiectul ordinii de zi au fost initiate de Primarul Municipiului Timișoara – domnul Dominic Fritz, și au fost trimise spre avizare comisiilor pe domenii de specialitate ale Consiliului Local al Municipiului Timișoara.</w:t>
      </w:r>
    </w:p>
    <w:p w14:paraId="586064AA" w14:textId="0502BD2E" w:rsidR="00B44441" w:rsidRPr="00C20F88" w:rsidRDefault="00B44441" w:rsidP="00A77CAC">
      <w:pPr>
        <w:pStyle w:val="ListParagraph"/>
        <w:autoSpaceDE w:val="0"/>
        <w:autoSpaceDN w:val="0"/>
        <w:adjustRightInd w:val="0"/>
        <w:spacing w:line="240" w:lineRule="auto"/>
        <w:ind w:firstLine="720"/>
        <w:jc w:val="both"/>
        <w:rPr>
          <w:rFonts w:ascii="Times New Roman" w:hAnsi="Times New Roman"/>
          <w:sz w:val="24"/>
          <w:szCs w:val="24"/>
        </w:rPr>
      </w:pPr>
    </w:p>
    <w:p w14:paraId="55204502" w14:textId="52043983" w:rsidR="00B44441" w:rsidRDefault="00B44441" w:rsidP="00A77CAC">
      <w:pPr>
        <w:pStyle w:val="ListParagraph"/>
        <w:autoSpaceDE w:val="0"/>
        <w:autoSpaceDN w:val="0"/>
        <w:adjustRightInd w:val="0"/>
        <w:spacing w:line="240" w:lineRule="auto"/>
        <w:ind w:firstLine="720"/>
        <w:jc w:val="both"/>
        <w:rPr>
          <w:rFonts w:ascii="Times New Roman" w:hAnsi="Times New Roman"/>
        </w:rPr>
      </w:pPr>
    </w:p>
    <w:sectPr w:rsidR="00B44441" w:rsidSect="002314FF">
      <w:pgSz w:w="12240" w:h="15840"/>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E41"/>
    <w:multiLevelType w:val="hybridMultilevel"/>
    <w:tmpl w:val="D6D8932E"/>
    <w:lvl w:ilvl="0" w:tplc="972AC656">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C54611"/>
    <w:multiLevelType w:val="hybridMultilevel"/>
    <w:tmpl w:val="42A4F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713016"/>
    <w:multiLevelType w:val="hybridMultilevel"/>
    <w:tmpl w:val="6B74A604"/>
    <w:lvl w:ilvl="0" w:tplc="6ED2E1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E04BAD"/>
    <w:multiLevelType w:val="hybridMultilevel"/>
    <w:tmpl w:val="ECC4D220"/>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5B39D1"/>
    <w:multiLevelType w:val="hybridMultilevel"/>
    <w:tmpl w:val="DF30B2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9C1335"/>
    <w:multiLevelType w:val="hybridMultilevel"/>
    <w:tmpl w:val="1728A6AA"/>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1340DB"/>
    <w:multiLevelType w:val="hybridMultilevel"/>
    <w:tmpl w:val="B666E02A"/>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D51617"/>
    <w:multiLevelType w:val="hybridMultilevel"/>
    <w:tmpl w:val="704ECADC"/>
    <w:lvl w:ilvl="0" w:tplc="3CC0F4FE">
      <w:start w:val="1"/>
      <w:numFmt w:val="decimal"/>
      <w:lvlText w:val="%1."/>
      <w:lvlJc w:val="left"/>
      <w:pPr>
        <w:ind w:left="1068" w:hanging="360"/>
      </w:pPr>
      <w:rPr>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3EE4804"/>
    <w:multiLevelType w:val="multilevel"/>
    <w:tmpl w:val="2EF01714"/>
    <w:lvl w:ilvl="0">
      <w:start w:val="19"/>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B1579"/>
    <w:multiLevelType w:val="hybridMultilevel"/>
    <w:tmpl w:val="146A6B04"/>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CD567E"/>
    <w:multiLevelType w:val="hybridMultilevel"/>
    <w:tmpl w:val="85DCB9BC"/>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57220DBD"/>
    <w:multiLevelType w:val="hybridMultilevel"/>
    <w:tmpl w:val="69B49344"/>
    <w:lvl w:ilvl="0" w:tplc="2500BC80">
      <w:start w:val="1"/>
      <w:numFmt w:val="decimal"/>
      <w:lvlText w:val="%1."/>
      <w:lvlJc w:val="left"/>
      <w:pPr>
        <w:ind w:left="720" w:hanging="360"/>
      </w:pPr>
      <w:rPr>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81F2B6F"/>
    <w:multiLevelType w:val="hybridMultilevel"/>
    <w:tmpl w:val="DDC46CB4"/>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C890C2B"/>
    <w:multiLevelType w:val="multilevel"/>
    <w:tmpl w:val="F1F2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7F6230"/>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380458A"/>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44B36"/>
    <w:multiLevelType w:val="hybridMultilevel"/>
    <w:tmpl w:val="486CE806"/>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F6E63B0"/>
    <w:multiLevelType w:val="hybridMultilevel"/>
    <w:tmpl w:val="5BDC6EA8"/>
    <w:lvl w:ilvl="0" w:tplc="3CC0F4FE">
      <w:start w:val="1"/>
      <w:numFmt w:val="decimal"/>
      <w:lvlText w:val="%1."/>
      <w:lvlJc w:val="left"/>
      <w:pPr>
        <w:ind w:left="1635" w:hanging="360"/>
      </w:pPr>
      <w:rPr>
        <w:b w:val="0"/>
        <w:color w:val="auto"/>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num w:numId="1" w16cid:durableId="852886763">
    <w:abstractNumId w:val="15"/>
  </w:num>
  <w:num w:numId="2" w16cid:durableId="1913391140">
    <w:abstractNumId w:val="8"/>
  </w:num>
  <w:num w:numId="3" w16cid:durableId="2141148887">
    <w:abstractNumId w:val="9"/>
  </w:num>
  <w:num w:numId="4" w16cid:durableId="350684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684524">
    <w:abstractNumId w:val="7"/>
  </w:num>
  <w:num w:numId="6" w16cid:durableId="1516723242">
    <w:abstractNumId w:val="4"/>
  </w:num>
  <w:num w:numId="7" w16cid:durableId="1580559284">
    <w:abstractNumId w:val="1"/>
  </w:num>
  <w:num w:numId="8" w16cid:durableId="1989553001">
    <w:abstractNumId w:val="14"/>
  </w:num>
  <w:num w:numId="9" w16cid:durableId="1783761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5297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519692">
    <w:abstractNumId w:val="10"/>
  </w:num>
  <w:num w:numId="12" w16cid:durableId="1054617041">
    <w:abstractNumId w:val="12"/>
  </w:num>
  <w:num w:numId="13" w16cid:durableId="597443067">
    <w:abstractNumId w:val="16"/>
  </w:num>
  <w:num w:numId="14" w16cid:durableId="215049617">
    <w:abstractNumId w:val="5"/>
  </w:num>
  <w:num w:numId="15" w16cid:durableId="1709137613">
    <w:abstractNumId w:val="3"/>
  </w:num>
  <w:num w:numId="16" w16cid:durableId="1890994428">
    <w:abstractNumId w:val="6"/>
  </w:num>
  <w:num w:numId="17" w16cid:durableId="1707949712">
    <w:abstractNumId w:val="0"/>
  </w:num>
  <w:num w:numId="18" w16cid:durableId="2111120432">
    <w:abstractNumId w:val="11"/>
  </w:num>
  <w:num w:numId="19" w16cid:durableId="9577592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34592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3241"/>
    <w:rsid w:val="00011590"/>
    <w:rsid w:val="00015211"/>
    <w:rsid w:val="00051C2C"/>
    <w:rsid w:val="00085167"/>
    <w:rsid w:val="000A6C53"/>
    <w:rsid w:val="000D47D2"/>
    <w:rsid w:val="000E5D6E"/>
    <w:rsid w:val="0011729B"/>
    <w:rsid w:val="00130FAA"/>
    <w:rsid w:val="0013146B"/>
    <w:rsid w:val="00163C14"/>
    <w:rsid w:val="00182AA4"/>
    <w:rsid w:val="001879CA"/>
    <w:rsid w:val="001910CD"/>
    <w:rsid w:val="0019344D"/>
    <w:rsid w:val="00194C4A"/>
    <w:rsid w:val="001B0D69"/>
    <w:rsid w:val="001D1F38"/>
    <w:rsid w:val="001D7F81"/>
    <w:rsid w:val="001E0463"/>
    <w:rsid w:val="001F4466"/>
    <w:rsid w:val="001F7737"/>
    <w:rsid w:val="00225876"/>
    <w:rsid w:val="002314FF"/>
    <w:rsid w:val="00233034"/>
    <w:rsid w:val="00237AD5"/>
    <w:rsid w:val="00250085"/>
    <w:rsid w:val="002608DC"/>
    <w:rsid w:val="00291E54"/>
    <w:rsid w:val="002D4BEC"/>
    <w:rsid w:val="00302D99"/>
    <w:rsid w:val="0035169A"/>
    <w:rsid w:val="00372F20"/>
    <w:rsid w:val="00381AF0"/>
    <w:rsid w:val="00394B3F"/>
    <w:rsid w:val="003A555C"/>
    <w:rsid w:val="003D2E78"/>
    <w:rsid w:val="003D74F4"/>
    <w:rsid w:val="003E41CF"/>
    <w:rsid w:val="003F0D0A"/>
    <w:rsid w:val="00406339"/>
    <w:rsid w:val="004172A4"/>
    <w:rsid w:val="00463241"/>
    <w:rsid w:val="00473441"/>
    <w:rsid w:val="00477F4C"/>
    <w:rsid w:val="004A470B"/>
    <w:rsid w:val="004C57A2"/>
    <w:rsid w:val="004D734F"/>
    <w:rsid w:val="004D7A81"/>
    <w:rsid w:val="00502CB1"/>
    <w:rsid w:val="0050665D"/>
    <w:rsid w:val="005277EE"/>
    <w:rsid w:val="00532F0E"/>
    <w:rsid w:val="0056267B"/>
    <w:rsid w:val="005B694E"/>
    <w:rsid w:val="005C54F7"/>
    <w:rsid w:val="005D456E"/>
    <w:rsid w:val="005F191E"/>
    <w:rsid w:val="00603E46"/>
    <w:rsid w:val="00604EC6"/>
    <w:rsid w:val="00605452"/>
    <w:rsid w:val="006378B8"/>
    <w:rsid w:val="00644DC3"/>
    <w:rsid w:val="00663511"/>
    <w:rsid w:val="006C542C"/>
    <w:rsid w:val="006D0752"/>
    <w:rsid w:val="00703267"/>
    <w:rsid w:val="00713875"/>
    <w:rsid w:val="0074546E"/>
    <w:rsid w:val="00790B49"/>
    <w:rsid w:val="007A261C"/>
    <w:rsid w:val="007B6A23"/>
    <w:rsid w:val="007C4660"/>
    <w:rsid w:val="007E04C0"/>
    <w:rsid w:val="008210CC"/>
    <w:rsid w:val="00833AB2"/>
    <w:rsid w:val="00870BDF"/>
    <w:rsid w:val="00882EC7"/>
    <w:rsid w:val="00893304"/>
    <w:rsid w:val="008B35CD"/>
    <w:rsid w:val="008C20FB"/>
    <w:rsid w:val="008C487D"/>
    <w:rsid w:val="008E11CF"/>
    <w:rsid w:val="008E7EC2"/>
    <w:rsid w:val="00913D75"/>
    <w:rsid w:val="00945F28"/>
    <w:rsid w:val="00960093"/>
    <w:rsid w:val="009869DF"/>
    <w:rsid w:val="009F0DE6"/>
    <w:rsid w:val="00A17DB2"/>
    <w:rsid w:val="00A215B1"/>
    <w:rsid w:val="00A3291F"/>
    <w:rsid w:val="00A67BED"/>
    <w:rsid w:val="00A77CAC"/>
    <w:rsid w:val="00AB5F19"/>
    <w:rsid w:val="00AD09FE"/>
    <w:rsid w:val="00AF2102"/>
    <w:rsid w:val="00AF584E"/>
    <w:rsid w:val="00B44441"/>
    <w:rsid w:val="00B449EC"/>
    <w:rsid w:val="00B46DBF"/>
    <w:rsid w:val="00B47766"/>
    <w:rsid w:val="00B8479B"/>
    <w:rsid w:val="00BB1EDA"/>
    <w:rsid w:val="00BC0A47"/>
    <w:rsid w:val="00C01EB6"/>
    <w:rsid w:val="00C145CF"/>
    <w:rsid w:val="00C20F88"/>
    <w:rsid w:val="00C21B83"/>
    <w:rsid w:val="00C6579D"/>
    <w:rsid w:val="00C808EF"/>
    <w:rsid w:val="00C81F0D"/>
    <w:rsid w:val="00D07CB1"/>
    <w:rsid w:val="00D33C0D"/>
    <w:rsid w:val="00D76485"/>
    <w:rsid w:val="00DA71C2"/>
    <w:rsid w:val="00E14C65"/>
    <w:rsid w:val="00E3584E"/>
    <w:rsid w:val="00E36B6F"/>
    <w:rsid w:val="00E61C66"/>
    <w:rsid w:val="00E65CC6"/>
    <w:rsid w:val="00E80616"/>
    <w:rsid w:val="00EA0AE4"/>
    <w:rsid w:val="00EC711E"/>
    <w:rsid w:val="00EE052E"/>
    <w:rsid w:val="00EF1115"/>
    <w:rsid w:val="00EF2CDC"/>
    <w:rsid w:val="00EF2CF6"/>
    <w:rsid w:val="00F55F7C"/>
    <w:rsid w:val="00F63E19"/>
    <w:rsid w:val="00F83F67"/>
    <w:rsid w:val="00F84AFD"/>
    <w:rsid w:val="00F85ABF"/>
    <w:rsid w:val="00F87924"/>
    <w:rsid w:val="00F96B6C"/>
    <w:rsid w:val="00FC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586B"/>
  <w15:docId w15:val="{FB7AF430-CB9F-46A7-979C-3D661CD3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4345">
      <w:bodyDiv w:val="1"/>
      <w:marLeft w:val="0"/>
      <w:marRight w:val="0"/>
      <w:marTop w:val="0"/>
      <w:marBottom w:val="0"/>
      <w:divBdr>
        <w:top w:val="none" w:sz="0" w:space="0" w:color="auto"/>
        <w:left w:val="none" w:sz="0" w:space="0" w:color="auto"/>
        <w:bottom w:val="none" w:sz="0" w:space="0" w:color="auto"/>
        <w:right w:val="none" w:sz="0" w:space="0" w:color="auto"/>
      </w:divBdr>
    </w:div>
    <w:div w:id="374931822">
      <w:bodyDiv w:val="1"/>
      <w:marLeft w:val="0"/>
      <w:marRight w:val="0"/>
      <w:marTop w:val="0"/>
      <w:marBottom w:val="0"/>
      <w:divBdr>
        <w:top w:val="none" w:sz="0" w:space="0" w:color="auto"/>
        <w:left w:val="none" w:sz="0" w:space="0" w:color="auto"/>
        <w:bottom w:val="none" w:sz="0" w:space="0" w:color="auto"/>
        <w:right w:val="none" w:sz="0" w:space="0" w:color="auto"/>
      </w:divBdr>
    </w:div>
    <w:div w:id="778329373">
      <w:bodyDiv w:val="1"/>
      <w:marLeft w:val="0"/>
      <w:marRight w:val="0"/>
      <w:marTop w:val="0"/>
      <w:marBottom w:val="0"/>
      <w:divBdr>
        <w:top w:val="none" w:sz="0" w:space="0" w:color="auto"/>
        <w:left w:val="none" w:sz="0" w:space="0" w:color="auto"/>
        <w:bottom w:val="none" w:sz="0" w:space="0" w:color="auto"/>
        <w:right w:val="none" w:sz="0" w:space="0" w:color="auto"/>
      </w:divBdr>
    </w:div>
    <w:div w:id="1358040814">
      <w:bodyDiv w:val="1"/>
      <w:marLeft w:val="0"/>
      <w:marRight w:val="0"/>
      <w:marTop w:val="0"/>
      <w:marBottom w:val="0"/>
      <w:divBdr>
        <w:top w:val="none" w:sz="0" w:space="0" w:color="auto"/>
        <w:left w:val="none" w:sz="0" w:space="0" w:color="auto"/>
        <w:bottom w:val="none" w:sz="0" w:space="0" w:color="auto"/>
        <w:right w:val="none" w:sz="0" w:space="0" w:color="auto"/>
      </w:divBdr>
    </w:div>
    <w:div w:id="18603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1265</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CDumitrescu</dc:creator>
  <cp:keywords/>
  <dc:description/>
  <cp:lastModifiedBy>Gabriela MOHUT</cp:lastModifiedBy>
  <cp:revision>10</cp:revision>
  <cp:lastPrinted>2023-03-17T10:29:00Z</cp:lastPrinted>
  <dcterms:created xsi:type="dcterms:W3CDTF">2023-03-17T10:15:00Z</dcterms:created>
  <dcterms:modified xsi:type="dcterms:W3CDTF">2023-03-17T10:35:00Z</dcterms:modified>
</cp:coreProperties>
</file>